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09D" w:rsidRDefault="008171AD">
      <w:pPr>
        <w:spacing w:line="360" w:lineRule="auto"/>
        <w:jc w:val="center"/>
        <w:rPr>
          <w:rFonts w:ascii="Arial" w:hAnsi="Arial" w:cs="Arial"/>
          <w:b/>
          <w:color w:val="0D0D0D"/>
          <w:sz w:val="22"/>
          <w:szCs w:val="22"/>
        </w:rPr>
      </w:pPr>
      <w:r>
        <w:rPr>
          <w:rFonts w:ascii="Arial" w:hAnsi="Arial" w:cs="Arial"/>
          <w:b/>
          <w:color w:val="0D0D0D"/>
          <w:sz w:val="22"/>
          <w:szCs w:val="22"/>
        </w:rPr>
        <w:t xml:space="preserve">Compania Națională Administrația Canalelor Navigabile  S.A. </w:t>
      </w:r>
    </w:p>
    <w:p w:rsidR="0082409D" w:rsidRDefault="0082409D">
      <w:pPr>
        <w:spacing w:line="360" w:lineRule="auto"/>
        <w:jc w:val="center"/>
        <w:rPr>
          <w:rFonts w:ascii="Arial" w:hAnsi="Arial" w:cs="Arial"/>
          <w:b/>
          <w:color w:val="0D0D0D"/>
          <w:sz w:val="22"/>
          <w:szCs w:val="22"/>
        </w:rPr>
      </w:pPr>
    </w:p>
    <w:p w:rsidR="0082409D" w:rsidRDefault="008171AD">
      <w:pPr>
        <w:spacing w:line="360" w:lineRule="auto"/>
        <w:jc w:val="center"/>
        <w:rPr>
          <w:rFonts w:ascii="Arial" w:hAnsi="Arial" w:cs="Arial"/>
          <w:b/>
          <w:sz w:val="22"/>
          <w:szCs w:val="22"/>
        </w:rPr>
      </w:pPr>
      <w:r>
        <w:rPr>
          <w:rFonts w:ascii="Arial" w:hAnsi="Arial" w:cs="Arial"/>
          <w:b/>
          <w:sz w:val="22"/>
          <w:szCs w:val="22"/>
        </w:rPr>
        <w:t>CONTRACT DE MANDAT</w:t>
      </w:r>
    </w:p>
    <w:p w:rsidR="0082409D" w:rsidRDefault="008171AD">
      <w:pPr>
        <w:spacing w:line="360" w:lineRule="auto"/>
        <w:jc w:val="center"/>
        <w:rPr>
          <w:rFonts w:ascii="Arial" w:hAnsi="Arial" w:cs="Arial"/>
          <w:b/>
          <w:sz w:val="22"/>
          <w:szCs w:val="22"/>
        </w:rPr>
      </w:pPr>
      <w:r>
        <w:rPr>
          <w:rFonts w:ascii="Arial" w:hAnsi="Arial" w:cs="Arial"/>
          <w:b/>
          <w:sz w:val="22"/>
          <w:szCs w:val="22"/>
        </w:rPr>
        <w:t>Nr. ......din data de .............</w:t>
      </w:r>
    </w:p>
    <w:p w:rsidR="0082409D" w:rsidRDefault="0082409D">
      <w:pPr>
        <w:spacing w:line="360" w:lineRule="auto"/>
        <w:jc w:val="both"/>
        <w:rPr>
          <w:rFonts w:ascii="Arial" w:hAnsi="Arial" w:cs="Arial"/>
          <w:b/>
          <w:color w:val="0D0D0D"/>
          <w:sz w:val="22"/>
          <w:szCs w:val="22"/>
        </w:rPr>
      </w:pPr>
    </w:p>
    <w:p w:rsidR="0082409D" w:rsidRDefault="008171AD">
      <w:pPr>
        <w:spacing w:line="360" w:lineRule="auto"/>
        <w:jc w:val="both"/>
        <w:rPr>
          <w:rFonts w:ascii="Arial" w:hAnsi="Arial" w:cs="Arial"/>
          <w:b/>
          <w:color w:val="0D0D0D"/>
          <w:sz w:val="22"/>
          <w:szCs w:val="22"/>
        </w:rPr>
      </w:pPr>
      <w:r>
        <w:rPr>
          <w:rFonts w:ascii="Arial" w:hAnsi="Arial" w:cs="Arial"/>
          <w:b/>
          <w:color w:val="0D0D0D"/>
          <w:sz w:val="22"/>
          <w:szCs w:val="22"/>
        </w:rPr>
        <w:t>Art. 1 Preambul</w:t>
      </w:r>
    </w:p>
    <w:p w:rsidR="0082409D" w:rsidRDefault="008171AD">
      <w:pPr>
        <w:spacing w:line="360" w:lineRule="auto"/>
        <w:jc w:val="both"/>
        <w:rPr>
          <w:rFonts w:ascii="Arial" w:hAnsi="Arial" w:cs="Arial"/>
          <w:color w:val="0D0D0D"/>
          <w:sz w:val="22"/>
          <w:szCs w:val="22"/>
        </w:rPr>
      </w:pPr>
      <w:r>
        <w:rPr>
          <w:rFonts w:ascii="Arial" w:hAnsi="Arial" w:cs="Arial"/>
          <w:color w:val="0D0D0D"/>
          <w:sz w:val="22"/>
          <w:szCs w:val="22"/>
        </w:rPr>
        <w:t>Avand in vedere:</w:t>
      </w:r>
    </w:p>
    <w:p w:rsidR="0082409D" w:rsidRDefault="008171AD">
      <w:pPr>
        <w:numPr>
          <w:ilvl w:val="0"/>
          <w:numId w:val="7"/>
        </w:numPr>
        <w:spacing w:line="360" w:lineRule="auto"/>
        <w:ind w:right="140"/>
        <w:jc w:val="both"/>
        <w:rPr>
          <w:rFonts w:ascii="Arial" w:hAnsi="Arial" w:cs="Arial"/>
          <w:color w:val="0D0D0D"/>
          <w:sz w:val="22"/>
          <w:szCs w:val="22"/>
        </w:rPr>
      </w:pPr>
      <w:r>
        <w:rPr>
          <w:rFonts w:ascii="Arial" w:hAnsi="Arial" w:cs="Arial"/>
          <w:color w:val="0D0D0D"/>
          <w:sz w:val="22"/>
          <w:szCs w:val="22"/>
        </w:rPr>
        <w:t>Dispozitiile Legii nr.31/1990 privind societatile, republicata cu modificări și completări</w:t>
      </w:r>
    </w:p>
    <w:p w:rsidR="0082409D" w:rsidRDefault="008171AD">
      <w:pPr>
        <w:numPr>
          <w:ilvl w:val="0"/>
          <w:numId w:val="7"/>
        </w:numPr>
        <w:spacing w:line="360" w:lineRule="auto"/>
        <w:ind w:right="140"/>
        <w:jc w:val="both"/>
        <w:rPr>
          <w:rFonts w:ascii="Arial" w:hAnsi="Arial" w:cs="Arial"/>
          <w:color w:val="0D0D0D"/>
          <w:sz w:val="22"/>
          <w:szCs w:val="22"/>
        </w:rPr>
      </w:pPr>
      <w:r>
        <w:rPr>
          <w:rFonts w:ascii="Arial" w:hAnsi="Arial" w:cs="Arial"/>
          <w:color w:val="0D0D0D"/>
          <w:sz w:val="22"/>
          <w:szCs w:val="22"/>
        </w:rPr>
        <w:t>Dispozitiile Ordonantei de urgenta a Guvernului nr.109/2011 privind guvernanta corporativa a intreprinderilor publice, aprobata cu modificari si completari prin Legea nr. 111/2016, cu modificari si completari ulterioare</w:t>
      </w:r>
    </w:p>
    <w:p w:rsidR="0082409D" w:rsidRDefault="008171AD">
      <w:pPr>
        <w:numPr>
          <w:ilvl w:val="0"/>
          <w:numId w:val="7"/>
        </w:numPr>
        <w:spacing w:line="360" w:lineRule="auto"/>
        <w:ind w:right="140"/>
        <w:jc w:val="both"/>
        <w:rPr>
          <w:rFonts w:ascii="Arial" w:hAnsi="Arial" w:cs="Arial"/>
          <w:color w:val="0D0D0D"/>
          <w:sz w:val="22"/>
          <w:szCs w:val="22"/>
        </w:rPr>
      </w:pPr>
      <w:r>
        <w:rPr>
          <w:rFonts w:ascii="Arial" w:hAnsi="Arial" w:cs="Arial"/>
          <w:color w:val="0D0D0D"/>
          <w:sz w:val="22"/>
          <w:szCs w:val="22"/>
        </w:rPr>
        <w:t>Hotararea Guvernului nr.639/2023 pentru adoptarea normelor metodologice de aplicare a OUG nr.109/2011 privind guvernanta corporativa a intreprinderilor publice</w:t>
      </w:r>
    </w:p>
    <w:p w:rsidR="0082409D" w:rsidRDefault="008171AD">
      <w:pPr>
        <w:numPr>
          <w:ilvl w:val="0"/>
          <w:numId w:val="7"/>
        </w:numPr>
        <w:spacing w:line="360" w:lineRule="auto"/>
        <w:ind w:right="140"/>
        <w:jc w:val="both"/>
        <w:rPr>
          <w:rFonts w:ascii="Arial" w:hAnsi="Arial" w:cs="Arial"/>
          <w:color w:val="0D0D0D"/>
          <w:sz w:val="22"/>
          <w:szCs w:val="22"/>
        </w:rPr>
      </w:pPr>
      <w:r>
        <w:rPr>
          <w:rFonts w:ascii="Arial" w:hAnsi="Arial" w:cs="Arial"/>
          <w:color w:val="0D0D0D"/>
          <w:sz w:val="22"/>
          <w:szCs w:val="22"/>
        </w:rPr>
        <w:t xml:space="preserve">Actul constitutiv al CN A.C.N. SA </w:t>
      </w:r>
    </w:p>
    <w:p w:rsidR="0082409D" w:rsidRDefault="008171AD">
      <w:pPr>
        <w:numPr>
          <w:ilvl w:val="0"/>
          <w:numId w:val="7"/>
        </w:numPr>
        <w:spacing w:line="360" w:lineRule="auto"/>
        <w:ind w:right="140"/>
        <w:jc w:val="both"/>
        <w:rPr>
          <w:rFonts w:ascii="Arial" w:hAnsi="Arial" w:cs="Arial"/>
          <w:color w:val="0D0D0D"/>
          <w:sz w:val="22"/>
          <w:szCs w:val="22"/>
        </w:rPr>
      </w:pPr>
      <w:r>
        <w:rPr>
          <w:rFonts w:ascii="Arial" w:hAnsi="Arial" w:cs="Arial"/>
          <w:color w:val="0D0D0D"/>
          <w:sz w:val="22"/>
          <w:szCs w:val="22"/>
        </w:rPr>
        <w:t>Dispozitiile Codului Civil</w:t>
      </w:r>
    </w:p>
    <w:p w:rsidR="0082409D" w:rsidRDefault="008171AD">
      <w:pPr>
        <w:numPr>
          <w:ilvl w:val="0"/>
          <w:numId w:val="7"/>
        </w:numPr>
        <w:spacing w:line="360" w:lineRule="auto"/>
        <w:ind w:right="140"/>
        <w:jc w:val="both"/>
        <w:rPr>
          <w:rFonts w:ascii="Arial" w:hAnsi="Arial" w:cs="Arial"/>
          <w:color w:val="0D0D0D"/>
          <w:sz w:val="22"/>
          <w:szCs w:val="22"/>
        </w:rPr>
      </w:pPr>
      <w:r>
        <w:rPr>
          <w:rFonts w:ascii="Arial" w:hAnsi="Arial" w:cs="Arial"/>
          <w:color w:val="0D0D0D"/>
          <w:sz w:val="22"/>
          <w:szCs w:val="22"/>
        </w:rPr>
        <w:t xml:space="preserve">Decizia Consiliului de Administratie nr............ </w:t>
      </w:r>
    </w:p>
    <w:p w:rsidR="0082409D" w:rsidRDefault="008171AD">
      <w:pPr>
        <w:spacing w:line="360" w:lineRule="auto"/>
        <w:jc w:val="both"/>
        <w:rPr>
          <w:rFonts w:ascii="Arial" w:hAnsi="Arial" w:cs="Arial"/>
          <w:i/>
          <w:color w:val="0D0D0D"/>
          <w:sz w:val="22"/>
          <w:szCs w:val="22"/>
        </w:rPr>
      </w:pPr>
      <w:r>
        <w:rPr>
          <w:rFonts w:ascii="Arial" w:hAnsi="Arial" w:cs="Arial"/>
          <w:i/>
          <w:color w:val="0D0D0D"/>
          <w:sz w:val="22"/>
          <w:szCs w:val="22"/>
        </w:rPr>
        <w:t>si faptul ca</w:t>
      </w:r>
    </w:p>
    <w:p w:rsidR="0082409D" w:rsidRDefault="008171AD">
      <w:pPr>
        <w:numPr>
          <w:ilvl w:val="0"/>
          <w:numId w:val="9"/>
        </w:numPr>
        <w:spacing w:line="360" w:lineRule="auto"/>
        <w:jc w:val="both"/>
        <w:rPr>
          <w:rFonts w:ascii="Arial" w:hAnsi="Arial" w:cs="Arial"/>
          <w:color w:val="0D0D0D"/>
          <w:sz w:val="22"/>
          <w:szCs w:val="22"/>
        </w:rPr>
      </w:pPr>
      <w:r>
        <w:rPr>
          <w:rFonts w:ascii="Arial" w:hAnsi="Arial" w:cs="Arial"/>
          <w:color w:val="0D0D0D"/>
          <w:sz w:val="22"/>
          <w:szCs w:val="22"/>
        </w:rPr>
        <w:t>prin hotararea nr. ....... Consiliul de Administratie al societatii a numit pe dl....... in functia de Director General pentru un mandat de .......... incepand cu data de ..... pana la data de......... inclusiv, dl...... a acceptat in mod expres sa detina si sa exercite functia de Director General al societatii, conform Declaratiei pe proprie raspundere autentificata......cu nr.......din data de.......</w:t>
      </w:r>
    </w:p>
    <w:p w:rsidR="0082409D" w:rsidRDefault="008171AD">
      <w:pPr>
        <w:numPr>
          <w:ilvl w:val="0"/>
          <w:numId w:val="9"/>
        </w:numPr>
        <w:spacing w:line="360" w:lineRule="auto"/>
        <w:jc w:val="both"/>
        <w:rPr>
          <w:rFonts w:ascii="Arial" w:hAnsi="Arial" w:cs="Arial"/>
          <w:color w:val="0D0D0D"/>
          <w:sz w:val="22"/>
          <w:szCs w:val="22"/>
        </w:rPr>
      </w:pPr>
      <w:r>
        <w:rPr>
          <w:rFonts w:ascii="Arial" w:hAnsi="Arial" w:cs="Arial"/>
          <w:color w:val="0D0D0D"/>
          <w:sz w:val="22"/>
          <w:szCs w:val="22"/>
        </w:rPr>
        <w:t>potrivit art 143 alin (1) din Legea nr.31/1990, republicata, cu modificarile si completarile ulterioare, Consiliul de Administratie poate delega conducerea societatii unuia sau mai multor directori, numind pe unul dintre ei Director General, iar potrivit alin.4 al aceluiasi articol in cazul societatilor pe actiuni ale caror situatii financiare anuale fac obiectul unei obligatii legale de auditare financiara, delegarea conducerii societatii in conformitate cu alin(1) este obligatorie.</w:t>
      </w:r>
    </w:p>
    <w:p w:rsidR="0082409D" w:rsidRDefault="008171AD">
      <w:pPr>
        <w:numPr>
          <w:ilvl w:val="0"/>
          <w:numId w:val="9"/>
        </w:numPr>
        <w:spacing w:line="360" w:lineRule="auto"/>
        <w:jc w:val="both"/>
        <w:rPr>
          <w:rFonts w:ascii="Arial" w:hAnsi="Arial" w:cs="Arial"/>
          <w:color w:val="0D0D0D"/>
          <w:sz w:val="22"/>
          <w:szCs w:val="22"/>
        </w:rPr>
      </w:pPr>
      <w:r>
        <w:rPr>
          <w:rFonts w:ascii="Arial" w:hAnsi="Arial" w:cs="Arial"/>
          <w:color w:val="0D0D0D"/>
          <w:sz w:val="22"/>
          <w:szCs w:val="22"/>
        </w:rPr>
        <w:t>Potrivit art.5alin(1) din OUG nr.109/2011 privind guvernanta corporativa a intreprinderilor publice, aprobata cu modificari si completari prin legea nr. 111/2016, cu modificarile si completarile ulterioare, in cazul societatilor administrate potrivit sistemului unitar, consiliul de administratie deleaga conducerea societatii unuia sau mai multor directori, numindu-l pe unul dintre ei director general. Durata contractului de mandat al directorilor carora le-au fost delegate atributii de conducere a societatii se coreleaza cu durata mandatelor membrilor consiliului de administratie, respectiv maximum 4 ani</w:t>
      </w:r>
    </w:p>
    <w:p w:rsidR="0082409D" w:rsidRDefault="008171AD">
      <w:pPr>
        <w:numPr>
          <w:ilvl w:val="0"/>
          <w:numId w:val="9"/>
        </w:numPr>
        <w:spacing w:after="280" w:line="360" w:lineRule="auto"/>
        <w:jc w:val="both"/>
        <w:rPr>
          <w:rFonts w:ascii="Arial" w:hAnsi="Arial" w:cs="Arial"/>
          <w:color w:val="0D0D0D"/>
          <w:sz w:val="22"/>
          <w:szCs w:val="22"/>
        </w:rPr>
      </w:pPr>
      <w:r>
        <w:rPr>
          <w:rFonts w:ascii="Arial" w:hAnsi="Arial" w:cs="Arial"/>
          <w:color w:val="0D0D0D"/>
          <w:sz w:val="22"/>
          <w:szCs w:val="22"/>
        </w:rPr>
        <w:t>Legea nr. 31/1990 si OUG nr. 109/2011 impun directorilor numiti de catre Consiliul de Administratie ca pe durata mandatului lor, sa nu se gaseasca intr-un raport juridic de munca cu societatea</w:t>
      </w:r>
    </w:p>
    <w:p w:rsidR="0082409D" w:rsidRDefault="008171AD">
      <w:pPr>
        <w:spacing w:after="280" w:line="360" w:lineRule="auto"/>
        <w:ind w:left="720"/>
        <w:jc w:val="both"/>
      </w:pPr>
      <w:r>
        <w:rPr>
          <w:rFonts w:ascii="Arial" w:hAnsi="Arial" w:cs="Arial"/>
          <w:color w:val="0D0D0D"/>
          <w:sz w:val="22"/>
          <w:szCs w:val="22"/>
        </w:rPr>
        <w:lastRenderedPageBreak/>
        <w:t>In temeiul art.2009 si urmatoarele din codul civil, al Legii nr.31/1990 privind societatile, republicata, cu modificarile si completarile ulterioare si ale OUG nr.109/2011 privind guvernanta corporativa a intreprinderilor publice, aprobata cu modificari si completari prin Legea nr. 111/2016 cu modificarile si completările ulterioare, Partile au convenit incheierea prezentului contract de mandat, obligandu-se in termenii si conditiile acestuia.</w:t>
      </w:r>
    </w:p>
    <w:p w:rsidR="0082409D" w:rsidRDefault="008171AD" w:rsidP="00C33710">
      <w:pPr>
        <w:spacing w:after="280" w:line="360" w:lineRule="auto"/>
        <w:jc w:val="both"/>
        <w:rPr>
          <w:rFonts w:ascii="Arial" w:hAnsi="Arial" w:cs="Arial"/>
          <w:b/>
          <w:color w:val="0D0D0D"/>
          <w:sz w:val="22"/>
          <w:szCs w:val="22"/>
        </w:rPr>
      </w:pPr>
      <w:r>
        <w:rPr>
          <w:rFonts w:ascii="Arial" w:hAnsi="Arial" w:cs="Arial"/>
          <w:b/>
          <w:color w:val="0D0D0D"/>
          <w:sz w:val="22"/>
          <w:szCs w:val="22"/>
        </w:rPr>
        <w:t xml:space="preserve">Art.2 Partile </w:t>
      </w:r>
    </w:p>
    <w:p w:rsidR="0082409D" w:rsidRDefault="008171AD">
      <w:pPr>
        <w:spacing w:after="288" w:line="276" w:lineRule="auto"/>
        <w:jc w:val="both"/>
      </w:pPr>
      <w:r>
        <w:rPr>
          <w:rFonts w:ascii="Arial" w:hAnsi="Arial" w:cs="Arial"/>
          <w:color w:val="0D0D0D"/>
          <w:sz w:val="22"/>
          <w:szCs w:val="22"/>
        </w:rPr>
        <w:t>Compania  Naţională</w:t>
      </w:r>
      <w:r>
        <w:rPr>
          <w:rFonts w:ascii="Arial" w:hAnsi="Arial" w:cs="Arial"/>
          <w:b/>
          <w:color w:val="0D0D0D"/>
          <w:sz w:val="22"/>
          <w:szCs w:val="22"/>
        </w:rPr>
        <w:t xml:space="preserve"> </w:t>
      </w:r>
      <w:r>
        <w:rPr>
          <w:rFonts w:ascii="Arial" w:hAnsi="Arial" w:cs="Arial"/>
          <w:color w:val="0D0D0D"/>
          <w:sz w:val="22"/>
          <w:szCs w:val="22"/>
        </w:rPr>
        <w:t xml:space="preserve">Administrația Canalelor Navigabile </w:t>
      </w:r>
      <w:r>
        <w:rPr>
          <w:rFonts w:ascii="Arial" w:hAnsi="Arial" w:cs="Arial"/>
          <w:b/>
          <w:color w:val="0D0D0D"/>
          <w:sz w:val="22"/>
          <w:szCs w:val="22"/>
        </w:rPr>
        <w:t xml:space="preserve"> </w:t>
      </w:r>
      <w:r>
        <w:rPr>
          <w:rFonts w:ascii="Arial" w:hAnsi="Arial" w:cs="Arial"/>
          <w:color w:val="0D0D0D"/>
          <w:sz w:val="22"/>
          <w:szCs w:val="22"/>
        </w:rPr>
        <w:t>S.A</w:t>
      </w:r>
      <w:r>
        <w:rPr>
          <w:rFonts w:ascii="Arial" w:hAnsi="Arial" w:cs="Arial"/>
          <w:b/>
          <w:color w:val="0D0D0D"/>
          <w:sz w:val="22"/>
          <w:szCs w:val="22"/>
        </w:rPr>
        <w:t>.</w:t>
      </w:r>
      <w:r>
        <w:rPr>
          <w:rFonts w:ascii="Arial" w:hAnsi="Arial" w:cs="Arial"/>
          <w:color w:val="0D0D0D"/>
          <w:sz w:val="22"/>
          <w:szCs w:val="22"/>
        </w:rPr>
        <w:t xml:space="preserve">, cu sediul social în strada Ecluzei nr.1 Agigea județ Constanța România, înregistrată la Oficiul Registrului Comerţului sub nr. J19980023611137, având CUI 11087755, reprezentată de Domnul ......................................., în calitate de Președinte al Consiliului de Administrație desemnat în conformitate cu Hotărârea Consiliului de Administrație </w:t>
      </w:r>
      <w:r>
        <w:rPr>
          <w:rFonts w:ascii="Arial" w:hAnsi="Arial" w:cs="Arial"/>
          <w:sz w:val="22"/>
          <w:szCs w:val="22"/>
        </w:rPr>
        <w:t>nr.01/24.02.2026</w:t>
      </w:r>
      <w:r>
        <w:rPr>
          <w:rFonts w:ascii="Arial" w:hAnsi="Arial" w:cs="Arial"/>
          <w:color w:val="0D0D0D"/>
          <w:sz w:val="22"/>
          <w:szCs w:val="22"/>
        </w:rPr>
        <w:t xml:space="preserve"> (denumită în continuare "</w:t>
      </w:r>
      <w:r>
        <w:rPr>
          <w:rFonts w:ascii="Arial" w:hAnsi="Arial" w:cs="Arial"/>
          <w:b/>
          <w:color w:val="0D0D0D"/>
          <w:sz w:val="22"/>
          <w:szCs w:val="22"/>
        </w:rPr>
        <w:t>Mandantul</w:t>
      </w:r>
      <w:r>
        <w:rPr>
          <w:rFonts w:ascii="Arial" w:hAnsi="Arial" w:cs="Arial"/>
          <w:color w:val="0D0D0D"/>
          <w:sz w:val="22"/>
          <w:szCs w:val="22"/>
        </w:rPr>
        <w:t>" sau "</w:t>
      </w:r>
      <w:r>
        <w:rPr>
          <w:rFonts w:ascii="Arial" w:hAnsi="Arial" w:cs="Arial"/>
          <w:b/>
          <w:color w:val="0D0D0D"/>
          <w:sz w:val="22"/>
          <w:szCs w:val="22"/>
        </w:rPr>
        <w:t>Compania</w:t>
      </w:r>
      <w:r>
        <w:rPr>
          <w:rFonts w:ascii="Arial" w:hAnsi="Arial" w:cs="Arial"/>
          <w:color w:val="0D0D0D"/>
          <w:sz w:val="22"/>
          <w:szCs w:val="22"/>
        </w:rPr>
        <w:t>" sau ”</w:t>
      </w:r>
      <w:r>
        <w:rPr>
          <w:rFonts w:ascii="Arial" w:hAnsi="Arial" w:cs="Arial"/>
          <w:b/>
          <w:color w:val="0D0D0D"/>
          <w:sz w:val="22"/>
          <w:szCs w:val="22"/>
        </w:rPr>
        <w:t>Societatea</w:t>
      </w:r>
      <w:r>
        <w:rPr>
          <w:rFonts w:ascii="Arial" w:hAnsi="Arial" w:cs="Arial"/>
          <w:color w:val="0D0D0D"/>
          <w:sz w:val="22"/>
          <w:szCs w:val="22"/>
        </w:rPr>
        <w:t>”)</w:t>
      </w:r>
    </w:p>
    <w:p w:rsidR="0082409D" w:rsidRDefault="008171AD">
      <w:pPr>
        <w:spacing w:after="288" w:line="276" w:lineRule="auto"/>
        <w:jc w:val="center"/>
        <w:rPr>
          <w:rFonts w:ascii="Arial" w:hAnsi="Arial" w:cs="Arial"/>
          <w:b/>
          <w:color w:val="0D0D0D"/>
          <w:sz w:val="22"/>
          <w:szCs w:val="22"/>
        </w:rPr>
      </w:pPr>
      <w:r>
        <w:rPr>
          <w:rFonts w:ascii="Arial" w:hAnsi="Arial" w:cs="Arial"/>
          <w:b/>
          <w:color w:val="0D0D0D"/>
          <w:sz w:val="22"/>
          <w:szCs w:val="22"/>
        </w:rPr>
        <w:t>şi</w:t>
      </w:r>
    </w:p>
    <w:p w:rsidR="0082409D" w:rsidRDefault="008171AD">
      <w:pPr>
        <w:spacing w:after="288" w:line="276" w:lineRule="auto"/>
        <w:jc w:val="both"/>
      </w:pPr>
      <w:r>
        <w:rPr>
          <w:rFonts w:ascii="Arial" w:hAnsi="Arial" w:cs="Arial"/>
          <w:color w:val="0D0D0D"/>
          <w:sz w:val="22"/>
          <w:szCs w:val="22"/>
        </w:rPr>
        <w:t xml:space="preserve">Domnul/Doamna </w:t>
      </w:r>
      <w:r>
        <w:rPr>
          <w:rFonts w:ascii="Arial" w:hAnsi="Arial" w:cs="Arial"/>
          <w:b/>
          <w:color w:val="0D0D0D"/>
          <w:sz w:val="22"/>
          <w:szCs w:val="22"/>
        </w:rPr>
        <w:t>..........................</w:t>
      </w:r>
      <w:r>
        <w:rPr>
          <w:rFonts w:ascii="Arial" w:hAnsi="Arial" w:cs="Arial"/>
          <w:color w:val="0D0D0D"/>
          <w:sz w:val="22"/>
          <w:szCs w:val="22"/>
        </w:rPr>
        <w:t xml:space="preserve">, cetatăţean român, domiciliat................................................, identificat cu CI seria ......., nr..................., eliberat de ................................ la data de ...................., CNP ................................, denumit în continuare </w:t>
      </w:r>
      <w:r>
        <w:rPr>
          <w:rFonts w:ascii="Arial" w:hAnsi="Arial" w:cs="Arial"/>
          <w:b/>
          <w:color w:val="0D0D0D"/>
          <w:sz w:val="22"/>
          <w:szCs w:val="22"/>
        </w:rPr>
        <w:t>MANDATAR</w:t>
      </w:r>
      <w:r>
        <w:rPr>
          <w:rFonts w:ascii="Arial" w:hAnsi="Arial" w:cs="Arial"/>
          <w:color w:val="0D0D0D"/>
          <w:sz w:val="22"/>
          <w:szCs w:val="22"/>
        </w:rPr>
        <w:t xml:space="preserve"> sau </w:t>
      </w:r>
      <w:r>
        <w:rPr>
          <w:rFonts w:ascii="Arial" w:hAnsi="Arial" w:cs="Arial"/>
          <w:b/>
          <w:color w:val="0D0D0D"/>
          <w:sz w:val="22"/>
          <w:szCs w:val="22"/>
        </w:rPr>
        <w:t xml:space="preserve">DIRECTOR GENERAL </w:t>
      </w:r>
      <w:r>
        <w:rPr>
          <w:rFonts w:ascii="Arial" w:hAnsi="Arial" w:cs="Arial"/>
          <w:color w:val="0D0D0D"/>
          <w:sz w:val="22"/>
          <w:szCs w:val="22"/>
        </w:rPr>
        <w:t xml:space="preserve"> al Companiei Naționale Administrația Canalelor Navigabile S.A.</w:t>
      </w:r>
    </w:p>
    <w:p w:rsidR="0082409D" w:rsidRDefault="0082409D">
      <w:pPr>
        <w:spacing w:after="288" w:line="276" w:lineRule="auto"/>
        <w:jc w:val="both"/>
        <w:rPr>
          <w:rFonts w:ascii="Arial" w:hAnsi="Arial" w:cs="Arial"/>
          <w:color w:val="0D0D0D"/>
          <w:sz w:val="22"/>
          <w:szCs w:val="22"/>
        </w:rPr>
      </w:pPr>
    </w:p>
    <w:p w:rsidR="0082409D" w:rsidRDefault="008171AD">
      <w:pPr>
        <w:spacing w:after="288" w:line="276" w:lineRule="auto"/>
        <w:jc w:val="both"/>
        <w:rPr>
          <w:rFonts w:ascii="Arial" w:hAnsi="Arial" w:cs="Arial"/>
          <w:color w:val="0D0D0D"/>
          <w:sz w:val="22"/>
          <w:szCs w:val="22"/>
        </w:rPr>
      </w:pPr>
      <w:r>
        <w:rPr>
          <w:rFonts w:ascii="Arial" w:hAnsi="Arial" w:cs="Arial"/>
          <w:color w:val="0D0D0D"/>
          <w:sz w:val="22"/>
          <w:szCs w:val="22"/>
        </w:rPr>
        <w:t xml:space="preserve">Denumiți în continuare în mod individual </w:t>
      </w:r>
      <w:r>
        <w:rPr>
          <w:rFonts w:ascii="Arial" w:hAnsi="Arial" w:cs="Arial"/>
          <w:b/>
          <w:color w:val="0D0D0D"/>
          <w:sz w:val="22"/>
          <w:szCs w:val="22"/>
        </w:rPr>
        <w:t>Partea</w:t>
      </w:r>
      <w:r>
        <w:rPr>
          <w:rFonts w:ascii="Arial" w:hAnsi="Arial" w:cs="Arial"/>
          <w:color w:val="0D0D0D"/>
          <w:sz w:val="22"/>
          <w:szCs w:val="22"/>
        </w:rPr>
        <w:t xml:space="preserve"> și în mod colectiv </w:t>
      </w:r>
      <w:r>
        <w:rPr>
          <w:rFonts w:ascii="Arial" w:hAnsi="Arial" w:cs="Arial"/>
          <w:b/>
          <w:color w:val="0D0D0D"/>
          <w:sz w:val="22"/>
          <w:szCs w:val="22"/>
        </w:rPr>
        <w:t>Părțile</w:t>
      </w:r>
    </w:p>
    <w:p w:rsidR="0082409D" w:rsidRDefault="008171AD">
      <w:pPr>
        <w:spacing w:after="288" w:line="276" w:lineRule="auto"/>
        <w:jc w:val="both"/>
        <w:rPr>
          <w:rFonts w:ascii="Arial" w:hAnsi="Arial" w:cs="Arial"/>
          <w:b/>
          <w:color w:val="0D0D0D"/>
          <w:sz w:val="22"/>
          <w:szCs w:val="22"/>
        </w:rPr>
      </w:pPr>
      <w:r>
        <w:rPr>
          <w:rFonts w:ascii="Arial" w:hAnsi="Arial" w:cs="Arial"/>
          <w:b/>
          <w:color w:val="0D0D0D"/>
          <w:sz w:val="22"/>
          <w:szCs w:val="22"/>
        </w:rPr>
        <w:t>AVÂND ÎN VEDERE CĂ:</w:t>
      </w:r>
    </w:p>
    <w:p w:rsidR="0082409D" w:rsidRDefault="008171AD">
      <w:pPr>
        <w:spacing w:after="288" w:line="276" w:lineRule="auto"/>
        <w:jc w:val="both"/>
        <w:rPr>
          <w:rFonts w:ascii="Arial" w:hAnsi="Arial" w:cs="Arial"/>
          <w:color w:val="0D0D0D"/>
          <w:sz w:val="22"/>
          <w:szCs w:val="22"/>
          <w:shd w:val="clear" w:color="auto" w:fill="FFFFFF"/>
        </w:rPr>
      </w:pPr>
      <w:r>
        <w:rPr>
          <w:rFonts w:ascii="Arial" w:hAnsi="Arial" w:cs="Arial"/>
          <w:color w:val="0D0D0D"/>
          <w:sz w:val="22"/>
          <w:szCs w:val="22"/>
          <w:shd w:val="clear" w:color="auto" w:fill="FFFFFF"/>
        </w:rPr>
        <w:t>- În urma Hotărârii Consiliului de Administrație nr. .......................................în conformitate cu prevederile OUG 109/2011 privind guvernanța corporativă a întreprinderilor publice, cu modificările și completările ulterioare, domnul</w:t>
      </w:r>
      <w:r w:rsidR="00EC1FC2">
        <w:rPr>
          <w:rFonts w:ascii="Arial" w:hAnsi="Arial" w:cs="Arial"/>
          <w:color w:val="0D0D0D"/>
          <w:sz w:val="22"/>
          <w:szCs w:val="22"/>
          <w:shd w:val="clear" w:color="auto" w:fill="FFFFFF"/>
        </w:rPr>
        <w:t>/doamna</w:t>
      </w:r>
      <w:r>
        <w:rPr>
          <w:rFonts w:ascii="Arial" w:hAnsi="Arial" w:cs="Arial"/>
          <w:color w:val="0D0D0D"/>
          <w:sz w:val="22"/>
          <w:szCs w:val="22"/>
          <w:shd w:val="clear" w:color="auto" w:fill="FFFFFF"/>
        </w:rPr>
        <w:t xml:space="preserve"> ..........................a fost numit Director General  al Companiei, iar acesta a acceptat în mod expres să dețină calitatea de Director General  al Companiei.</w:t>
      </w:r>
    </w:p>
    <w:p w:rsidR="0082409D" w:rsidRDefault="008171AD">
      <w:pPr>
        <w:spacing w:after="288" w:line="276" w:lineRule="auto"/>
        <w:jc w:val="both"/>
      </w:pPr>
      <w:r>
        <w:rPr>
          <w:rFonts w:ascii="Arial" w:hAnsi="Arial" w:cs="Arial"/>
          <w:color w:val="0D0D0D"/>
          <w:sz w:val="22"/>
          <w:szCs w:val="22"/>
        </w:rPr>
        <w:t>- Forma și conținutul contractului de mandat, precum și remunerația cuvenită DIRECTORULUI GENERAL au fost aprobate în sedinta Consiliului de Administrație din data de ....................., în conformitate cu prevederile Legii 31/1990 și ale OUG 109/2011, cu modificările și completările ulterioare;</w:t>
      </w:r>
    </w:p>
    <w:p w:rsidR="0082409D" w:rsidRDefault="008171AD">
      <w:pPr>
        <w:spacing w:after="288" w:line="276" w:lineRule="auto"/>
        <w:jc w:val="both"/>
        <w:rPr>
          <w:rFonts w:ascii="Arial" w:hAnsi="Arial" w:cs="Arial"/>
          <w:color w:val="0D0D0D"/>
          <w:sz w:val="22"/>
          <w:szCs w:val="22"/>
        </w:rPr>
      </w:pPr>
      <w:r>
        <w:rPr>
          <w:rFonts w:ascii="Arial" w:hAnsi="Arial" w:cs="Arial"/>
          <w:color w:val="0D0D0D"/>
          <w:sz w:val="22"/>
          <w:szCs w:val="22"/>
        </w:rPr>
        <w:t>Consiliul de Administrație din data de .............. a hotărât ca prezentul contract de mandat să fie semnat de către ............................................ Președintele Consiliului de Administrație;</w:t>
      </w:r>
    </w:p>
    <w:p w:rsidR="0082409D" w:rsidRDefault="008171AD">
      <w:pPr>
        <w:spacing w:after="288" w:line="276" w:lineRule="auto"/>
        <w:jc w:val="both"/>
      </w:pPr>
      <w:r>
        <w:rPr>
          <w:rFonts w:ascii="Arial" w:hAnsi="Arial" w:cs="Arial"/>
          <w:b/>
          <w:color w:val="0D0D0D"/>
          <w:sz w:val="22"/>
          <w:szCs w:val="22"/>
        </w:rPr>
        <w:t>Art.3.</w:t>
      </w:r>
      <w:r>
        <w:rPr>
          <w:rFonts w:ascii="Arial" w:hAnsi="Arial" w:cs="Arial"/>
          <w:b/>
          <w:color w:val="0D0D0D"/>
          <w:sz w:val="22"/>
          <w:szCs w:val="22"/>
        </w:rPr>
        <w:tab/>
        <w:t xml:space="preserve"> Obiectul Contractului</w:t>
      </w:r>
    </w:p>
    <w:p w:rsidR="0082409D" w:rsidRDefault="008171AD">
      <w:pPr>
        <w:spacing w:after="288" w:line="276" w:lineRule="auto"/>
        <w:jc w:val="both"/>
        <w:rPr>
          <w:rFonts w:ascii="Arial" w:hAnsi="Arial" w:cs="Arial"/>
          <w:sz w:val="22"/>
          <w:szCs w:val="22"/>
        </w:rPr>
      </w:pPr>
      <w:r>
        <w:rPr>
          <w:rFonts w:ascii="Arial" w:hAnsi="Arial" w:cs="Arial"/>
          <w:sz w:val="22"/>
          <w:szCs w:val="22"/>
        </w:rPr>
        <w:t>In temeiul prezentului contract, Mandantul împuterniceşte pe Mandatar să asigure conducerea executiva a  Companiei, potrivit Legislației relevante şi Actului constitutiv, in vederea realizarii obiectivelor societatii in limitele obiectului de activitate si in limitele stabilite de reglementarile in vigoare precum si in cele stabilite in prezentul contract,  în schimbul unei indemnizatii fixe si variabile stabilite conform legii, in conformitate cu prezentul Contract.</w:t>
      </w:r>
    </w:p>
    <w:p w:rsidR="0082409D" w:rsidRDefault="0082409D">
      <w:pPr>
        <w:spacing w:after="288" w:line="276" w:lineRule="auto"/>
        <w:jc w:val="both"/>
        <w:rPr>
          <w:rFonts w:ascii="Arial" w:hAnsi="Arial" w:cs="Arial"/>
          <w:sz w:val="22"/>
          <w:szCs w:val="22"/>
        </w:rPr>
      </w:pPr>
    </w:p>
    <w:p w:rsidR="0082409D" w:rsidRDefault="008171AD">
      <w:pPr>
        <w:spacing w:after="288" w:line="276" w:lineRule="auto"/>
        <w:jc w:val="both"/>
      </w:pPr>
      <w:r>
        <w:rPr>
          <w:rFonts w:ascii="Arial" w:hAnsi="Arial" w:cs="Arial"/>
          <w:b/>
          <w:color w:val="0D0D0D"/>
          <w:sz w:val="22"/>
          <w:szCs w:val="22"/>
        </w:rPr>
        <w:t>Art.4.</w:t>
      </w:r>
      <w:r>
        <w:rPr>
          <w:rFonts w:ascii="Arial" w:hAnsi="Arial" w:cs="Arial"/>
          <w:b/>
          <w:color w:val="0D0D0D"/>
          <w:sz w:val="22"/>
          <w:szCs w:val="22"/>
        </w:rPr>
        <w:tab/>
        <w:t xml:space="preserve"> Durata Contractului</w:t>
      </w:r>
    </w:p>
    <w:p w:rsidR="0082409D" w:rsidRDefault="008171AD">
      <w:pPr>
        <w:numPr>
          <w:ilvl w:val="1"/>
          <w:numId w:val="8"/>
        </w:numPr>
        <w:spacing w:after="288" w:line="276" w:lineRule="auto"/>
        <w:jc w:val="both"/>
        <w:rPr>
          <w:rFonts w:ascii="Arial" w:hAnsi="Arial" w:cs="Arial"/>
          <w:sz w:val="22"/>
          <w:szCs w:val="22"/>
        </w:rPr>
      </w:pPr>
      <w:r>
        <w:rPr>
          <w:rFonts w:ascii="Arial" w:hAnsi="Arial" w:cs="Arial"/>
          <w:sz w:val="22"/>
          <w:szCs w:val="22"/>
        </w:rPr>
        <w:t>Prezentul Contract îşi produce efectele pe o perioada de ..........., de la data prevazuta in Hotararea Consiliului de Administratie prin care Mandatarul a fost numit in functia de Director General, respectiv de la data de .............. pana la data de....................sau dupa ca, pana la data aparitiei unei cauze legale sau conventionale de incetare a prezentului mandat.</w:t>
      </w:r>
    </w:p>
    <w:p w:rsidR="0082409D" w:rsidRDefault="008171AD">
      <w:pPr>
        <w:spacing w:after="288" w:line="276" w:lineRule="auto"/>
        <w:jc w:val="both"/>
      </w:pPr>
      <w:r>
        <w:rPr>
          <w:rFonts w:ascii="Arial" w:hAnsi="Arial" w:cs="Arial"/>
          <w:b/>
          <w:sz w:val="22"/>
          <w:szCs w:val="22"/>
        </w:rPr>
        <w:t>Art.5.Obligaţiile şi drepturile Mandatarului</w:t>
      </w:r>
    </w:p>
    <w:p w:rsidR="0082409D" w:rsidRDefault="008171AD">
      <w:pPr>
        <w:spacing w:line="300" w:lineRule="atLeast"/>
        <w:jc w:val="both"/>
        <w:rPr>
          <w:rFonts w:ascii="Arial" w:eastAsia="MS Mincho;ＭＳ 明朝" w:hAnsi="Arial" w:cs="Arial"/>
          <w:sz w:val="22"/>
          <w:szCs w:val="22"/>
        </w:rPr>
      </w:pPr>
      <w:r>
        <w:rPr>
          <w:rFonts w:ascii="Arial" w:eastAsia="MS Mincho;ＭＳ 明朝" w:hAnsi="Arial" w:cs="Arial"/>
          <w:sz w:val="22"/>
          <w:szCs w:val="22"/>
        </w:rPr>
        <w:t>Mandatarul este însărcinat cu îndeplinirea tuturor actelor necesare şi utile pentru realizarea obiectului de activitate al Societăţii, cu excepţia celor rezervate de lege pentru Adunarea Generală a Acţionarilor şi Consiliul de Administratie.</w:t>
      </w:r>
    </w:p>
    <w:p w:rsidR="0082409D" w:rsidRDefault="008171AD">
      <w:pPr>
        <w:spacing w:line="300" w:lineRule="atLeast"/>
        <w:jc w:val="both"/>
      </w:pPr>
      <w:r>
        <w:rPr>
          <w:rFonts w:ascii="Arial" w:eastAsia="MS Mincho;ＭＳ 明朝" w:hAnsi="Arial" w:cs="Arial"/>
          <w:b/>
          <w:sz w:val="22"/>
          <w:szCs w:val="22"/>
        </w:rPr>
        <w:t>5.1.  Mandatarul are, in principal, urmatoarele drepturi:</w:t>
      </w:r>
    </w:p>
    <w:p w:rsidR="0082409D" w:rsidRDefault="008171AD">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Mandatarul are dreptul de a primi lunar pentru activitatea desfasurata in calitatea sa de Director General, o indemnizatie fixa  lunara bruta in cuantum de ..................., calculata in conformitate cu dispozitiile legale aplicabile.</w:t>
      </w:r>
    </w:p>
    <w:p w:rsidR="0082409D" w:rsidRDefault="008171AD">
      <w:pPr>
        <w:numPr>
          <w:ilvl w:val="2"/>
          <w:numId w:val="5"/>
        </w:numPr>
        <w:spacing w:line="300" w:lineRule="atLeast"/>
        <w:jc w:val="both"/>
        <w:rPr>
          <w:rFonts w:ascii="Arial" w:eastAsia="MS Mincho;ＭＳ 明朝" w:hAnsi="Arial" w:cs="Arial"/>
          <w:sz w:val="22"/>
          <w:szCs w:val="22"/>
        </w:rPr>
      </w:pPr>
      <w:r>
        <w:rPr>
          <w:rFonts w:ascii="Arial" w:eastAsia="Arial" w:hAnsi="Arial" w:cs="Arial"/>
          <w:sz w:val="22"/>
          <w:szCs w:val="22"/>
        </w:rPr>
        <w:t xml:space="preserve"> </w:t>
      </w:r>
      <w:r>
        <w:rPr>
          <w:rFonts w:ascii="Arial" w:eastAsia="MS Mincho;ＭＳ 明朝" w:hAnsi="Arial" w:cs="Arial"/>
          <w:sz w:val="22"/>
          <w:szCs w:val="22"/>
        </w:rPr>
        <w:t>Plata indemnizatiei fixe lunare se va face până la sfârşitul lunii pentru care indemnizatia  este cuvenită Mandatarului, in contul bancar ................................ deschis de mandatar la banca............................Societatea , va calcula, reţine si va vira toate impozitele, taxele şi contributiile cu reţinere la sursa, aferente indemnizatiei fixe lunare,  în conformitate cu reglementarile şi dispozitiile legale.</w:t>
      </w:r>
    </w:p>
    <w:p w:rsidR="0082409D" w:rsidRDefault="008171AD">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Mandatarul are dreptul sa primeasca o componenta variabila a indemnizatiei ce va fi acordata anual, doar in cazul in care mandatarul va indeplini indicatorii de performanta, astfel cum acestia vor fi stabiliti prin act aditional la prezentul contract.</w:t>
      </w:r>
    </w:p>
    <w:p w:rsidR="0082409D" w:rsidRDefault="008171AD">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Mandatarul are dreptul de a solicita, decontarea cheltuielilor de delegare/deplasare, cheltuielilor de cazare, diurna, transport,  precum şi a altor cheltuieli realizate în interesul Societăţii, pe baza documentelor justificative. Decontarea acestor cheltuieli se va face în conformitate cu prevederile legale şi reglementările interne ale Societăţii, cu modificările aduse acestora din când în când.</w:t>
      </w:r>
    </w:p>
    <w:p w:rsidR="0082409D" w:rsidRDefault="008171AD" w:rsidP="00C33710">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 xml:space="preserve">Mandatarul are dreptul sa beneficieze de asigurare de răspundere profesională, respectiv sa fie asigurat de catre o societate de asigurari  pentru </w:t>
      </w:r>
      <w:r>
        <w:rPr>
          <w:rFonts w:ascii="Arial" w:hAnsi="Arial" w:cs="Arial"/>
          <w:sz w:val="22"/>
          <w:szCs w:val="22"/>
        </w:rPr>
        <w:t xml:space="preserve"> asigurarea activității desfășurate în exercitarea prevederilor Contractului, a cărei valabilitate va fi menținută atât pe perioada valabilității Contractului, cât și pentru o perioadă de cel puțin 90 de zile de la data încetării Contractului. Compania se angajează să suporte costurile asigurării de răspundere profesională a Directorului General în limita unei prime de asigurare de .......... anual.</w:t>
      </w:r>
    </w:p>
    <w:p w:rsidR="0082409D" w:rsidRDefault="008171AD" w:rsidP="00C33710">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Mandatarul are dreptul de a reprezenta şi angaja Societatea în limitele prevăzute în Actul Constitutiv, prezentul Contract şi reglementările şi dispoziţiile legale în vigoare.</w:t>
      </w:r>
    </w:p>
    <w:p w:rsidR="0082409D" w:rsidRDefault="008171AD" w:rsidP="00C33710">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 xml:space="preserve">Mandatarul are dreptul de a avea acces la orice informaţie cu privire la activitatea Societăţii, având acces la toate documentele privind operaţiunile acesteia în condiţiile legii. Divulgarea oricăror informaţii clasificate se va efectua doar în conformitate cu prevederile legale specifice aplicabile. </w:t>
      </w:r>
    </w:p>
    <w:p w:rsidR="0082409D" w:rsidRDefault="008171AD">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 xml:space="preserve">Mandatarul poate să solicite angajarea de asistenţă din partea unor specialişti, experţi externi în vederea îndeplinirii sarcinilor sale, în conformitate cu prevederile legale în vigoare şi avizul Consiliului de Administraţie. </w:t>
      </w:r>
    </w:p>
    <w:p w:rsidR="0082409D" w:rsidRDefault="008171AD">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Mandatarul are dreptul sa beneficieze de 28 zile de concediu de odihnă anual şi indemnizaţia aferentă, conform legii.</w:t>
      </w:r>
    </w:p>
    <w:p w:rsidR="00581C12" w:rsidRPr="00581C12" w:rsidRDefault="008171AD" w:rsidP="00581C12">
      <w:pPr>
        <w:pStyle w:val="ListParagraph"/>
        <w:numPr>
          <w:ilvl w:val="2"/>
          <w:numId w:val="5"/>
        </w:numPr>
        <w:suppressAutoHyphens w:val="0"/>
        <w:autoSpaceDE w:val="0"/>
        <w:autoSpaceDN w:val="0"/>
        <w:adjustRightInd w:val="0"/>
        <w:spacing w:after="27"/>
        <w:jc w:val="both"/>
        <w:rPr>
          <w:rFonts w:ascii="Arial" w:hAnsi="Arial" w:cs="Arial"/>
          <w:color w:val="000000"/>
          <w:sz w:val="22"/>
          <w:szCs w:val="22"/>
        </w:rPr>
      </w:pPr>
      <w:r w:rsidRPr="00581C12">
        <w:rPr>
          <w:rFonts w:ascii="Arial" w:eastAsia="MS Mincho;ＭＳ 明朝" w:hAnsi="Arial" w:cs="Arial"/>
          <w:sz w:val="22"/>
          <w:szCs w:val="22"/>
        </w:rPr>
        <w:t xml:space="preserve">Mandatarul are dreptul să beneficieze de drepturile stabilite de legislaţia privind sistemul public de pensii şi alte drepturi de asigurari sociale inclusiv dreptul de asigurare pentru accidente de muncă şi boli profesionale, legislaţia privind sistemul asigurarilor pentru somaj </w:t>
      </w:r>
      <w:r w:rsidRPr="00581C12">
        <w:rPr>
          <w:rFonts w:ascii="Arial" w:eastAsia="MS Mincho;ＭＳ 明朝" w:hAnsi="Arial" w:cs="Arial"/>
          <w:sz w:val="22"/>
          <w:szCs w:val="22"/>
        </w:rPr>
        <w:lastRenderedPageBreak/>
        <w:t>şi stimularea ocupării forţei de muncă precum şi din legislaţia privind asigurările de sănătate, potriv</w:t>
      </w:r>
      <w:r w:rsidR="00D16CEA">
        <w:rPr>
          <w:rFonts w:ascii="Arial" w:eastAsia="MS Mincho;ＭＳ 明朝" w:hAnsi="Arial" w:cs="Arial"/>
          <w:sz w:val="22"/>
          <w:szCs w:val="22"/>
        </w:rPr>
        <w:t>it art. 152 alin 3 din Legea nr.</w:t>
      </w:r>
      <w:r w:rsidRPr="00581C12">
        <w:rPr>
          <w:rFonts w:ascii="Arial" w:eastAsia="MS Mincho;ＭＳ 明朝" w:hAnsi="Arial" w:cs="Arial"/>
          <w:sz w:val="22"/>
          <w:szCs w:val="22"/>
        </w:rPr>
        <w:t xml:space="preserve"> 31/1990</w:t>
      </w:r>
      <w:r w:rsidR="00581C12" w:rsidRPr="00581C12">
        <w:rPr>
          <w:rFonts w:ascii="Arial" w:eastAsia="MS Mincho;ＭＳ 明朝" w:hAnsi="Arial" w:cs="Arial"/>
          <w:sz w:val="22"/>
          <w:szCs w:val="22"/>
        </w:rPr>
        <w:t xml:space="preserve"> privind societăţile comerciale,</w:t>
      </w:r>
      <w:r w:rsidR="00D16CEA">
        <w:rPr>
          <w:rFonts w:ascii="Arial" w:eastAsia="MS Mincho" w:hAnsi="Arial" w:cs="Arial"/>
          <w:sz w:val="22"/>
          <w:szCs w:val="22"/>
        </w:rPr>
        <w:t xml:space="preserve"> </w:t>
      </w:r>
      <w:r w:rsidR="00581C12" w:rsidRPr="00581C12">
        <w:rPr>
          <w:rFonts w:ascii="Arial" w:hAnsi="Arial" w:cs="Arial"/>
          <w:color w:val="000000"/>
          <w:sz w:val="22"/>
          <w:szCs w:val="22"/>
        </w:rPr>
        <w:t>dreptul de a beneficia de servicii medicale și/sau asigurare medi</w:t>
      </w:r>
      <w:r w:rsidR="00D16CEA">
        <w:rPr>
          <w:rFonts w:ascii="Arial" w:hAnsi="Arial" w:cs="Arial"/>
          <w:color w:val="000000"/>
          <w:sz w:val="22"/>
          <w:szCs w:val="22"/>
        </w:rPr>
        <w:t>cală, contractate de societate.</w:t>
      </w:r>
    </w:p>
    <w:p w:rsidR="0082409D" w:rsidRDefault="008171AD">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Mandatarul are dreptul la autoturism şi şofer pe perioada contractului şi carburantul aferent, un telefon mobil, un notebook, pentru a fi întrebuinţate în activitatea curentă a Directorului General, în conformitate cu reglementările interne ale Societăţii, cu modificările aduse acestora din când în când.</w:t>
      </w:r>
    </w:p>
    <w:p w:rsidR="0082409D" w:rsidRDefault="008171AD">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Mandatarul beneficiaza de zile libere platite si sărbători legale in aceleasi conditii prevazute in Contractul Colectiv de munca incheiat la nivelul societatii pentru salariatii acesteia</w:t>
      </w:r>
    </w:p>
    <w:p w:rsidR="0082409D" w:rsidRDefault="008171AD">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Mandatarul are dreptul să i se considere ca vechime în muncă întreaga durată de timp pentru care a fost încheiat prezentul Contract, cu toate drepturile şi obligaţiile aferente aşa cum acestea sunt prevăzute de legislaţia în vigoare.</w:t>
      </w:r>
    </w:p>
    <w:p w:rsidR="0082409D" w:rsidRDefault="008171AD">
      <w:pPr>
        <w:spacing w:line="300" w:lineRule="atLeast"/>
        <w:jc w:val="both"/>
      </w:pPr>
      <w:r>
        <w:rPr>
          <w:rFonts w:ascii="Arial" w:eastAsia="MS Mincho;ＭＳ 明朝" w:hAnsi="Arial" w:cs="Arial"/>
          <w:color w:val="FF0000"/>
          <w:sz w:val="22"/>
          <w:szCs w:val="22"/>
        </w:rPr>
        <w:br/>
      </w:r>
      <w:r>
        <w:rPr>
          <w:rFonts w:ascii="Arial" w:eastAsia="MS Mincho;ＭＳ 明朝" w:hAnsi="Arial" w:cs="Arial"/>
          <w:b/>
          <w:sz w:val="22"/>
          <w:szCs w:val="22"/>
        </w:rPr>
        <w:t>5.2. Mandatarul are, în principal, următoarele obligaţii:</w:t>
      </w:r>
    </w:p>
    <w:p w:rsidR="0082409D" w:rsidRDefault="008171AD">
      <w:pPr>
        <w:spacing w:line="300" w:lineRule="atLeast"/>
        <w:jc w:val="both"/>
        <w:rPr>
          <w:rFonts w:ascii="Arial" w:eastAsia="MS Mincho;ＭＳ 明朝" w:hAnsi="Arial" w:cs="Arial"/>
          <w:sz w:val="22"/>
          <w:szCs w:val="22"/>
        </w:rPr>
      </w:pPr>
      <w:r>
        <w:rPr>
          <w:rFonts w:ascii="Arial" w:eastAsia="MS Mincho;ＭＳ 明朝" w:hAnsi="Arial" w:cs="Arial"/>
          <w:sz w:val="22"/>
          <w:szCs w:val="22"/>
        </w:rPr>
        <w:t>Mandatarul este insarcinat cu indeplinirea tuturor actelor necesare si utile pentru realizarea obiectului de activitate al societatii, cu exceptia celor rezervate de lege pentru Adunarea Generala a Actionarilor si Consiliului de Administratie. Prezentul contract de completeaza si cu celelalte atributii care decurg din reglementarile si dispozitiile legale aplicabile, precum si prevederile Actului constitutiv/Statutului</w:t>
      </w:r>
    </w:p>
    <w:p w:rsidR="0082409D" w:rsidRDefault="008171AD">
      <w:pPr>
        <w:spacing w:line="300" w:lineRule="atLeast"/>
        <w:jc w:val="both"/>
      </w:pPr>
      <w:r>
        <w:rPr>
          <w:rFonts w:ascii="Arial" w:eastAsia="MS Mincho;ＭＳ 明朝" w:hAnsi="Arial" w:cs="Arial"/>
          <w:sz w:val="22"/>
          <w:szCs w:val="22"/>
        </w:rPr>
        <w:t>Mandatarul are in principal, urmatoarele obligatii:</w:t>
      </w:r>
    </w:p>
    <w:p w:rsidR="0082409D" w:rsidRDefault="008171AD">
      <w:pPr>
        <w:numPr>
          <w:ilvl w:val="2"/>
          <w:numId w:val="3"/>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In termen de 60 de zile de la numire, prezinta Consiliului de Administratie o propunere pentru componenta de management a planului de administrare pe durata mandatului, in vederea realizarii indicatorilor de performanta financiari si nefinanciari;</w:t>
      </w:r>
    </w:p>
    <w:p w:rsidR="0082409D" w:rsidRDefault="008171AD">
      <w:pPr>
        <w:numPr>
          <w:ilvl w:val="2"/>
          <w:numId w:val="3"/>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 xml:space="preserve">să reprezinte Societatea în raport cu terţii şi în justiţie </w:t>
      </w:r>
      <w:r>
        <w:rPr>
          <w:rFonts w:ascii="Arial" w:hAnsi="Arial" w:cs="Arial"/>
          <w:sz w:val="22"/>
          <w:szCs w:val="22"/>
          <w:lang w:eastAsia="ro-RO"/>
        </w:rPr>
        <w:t>şi să semneze actele ce o angajează faţă de aceştia, pe baza şi în limitele împuternicirilor date de Consiliul de Administraţie şi ale celor conferite de legislaţia în vigoare si actul constitutiv</w:t>
      </w:r>
      <w:r>
        <w:rPr>
          <w:rFonts w:ascii="Arial" w:eastAsia="MS Mincho;ＭＳ 明朝" w:hAnsi="Arial" w:cs="Arial"/>
          <w:sz w:val="22"/>
          <w:szCs w:val="22"/>
        </w:rPr>
        <w:t>;</w:t>
      </w:r>
    </w:p>
    <w:p w:rsidR="0082409D" w:rsidRDefault="008171AD">
      <w:pPr>
        <w:numPr>
          <w:ilvl w:val="2"/>
          <w:numId w:val="3"/>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să exercite mandatul cu prudenţa şi diligenţa unui bun proprietar cu loialitate, în interesul Societăţii;</w:t>
      </w:r>
    </w:p>
    <w:p w:rsidR="0082409D" w:rsidRDefault="008171AD">
      <w:pPr>
        <w:numPr>
          <w:ilvl w:val="2"/>
          <w:numId w:val="3"/>
        </w:numPr>
        <w:spacing w:line="300" w:lineRule="atLeast"/>
        <w:jc w:val="both"/>
        <w:rPr>
          <w:rFonts w:ascii="Arial" w:hAnsi="Arial" w:cs="Arial"/>
          <w:sz w:val="22"/>
          <w:szCs w:val="22"/>
          <w:lang w:eastAsia="ro-RO"/>
        </w:rPr>
      </w:pPr>
      <w:r>
        <w:rPr>
          <w:rFonts w:ascii="Arial" w:hAnsi="Arial" w:cs="Arial"/>
          <w:sz w:val="22"/>
          <w:szCs w:val="22"/>
          <w:lang w:eastAsia="ro-RO"/>
        </w:rPr>
        <w:t xml:space="preserve">să angajeze şi să concedieze, în condiţiile legii şi limitele prevăzute în Statut sau alte hotarari ale Consiliului de Administratie, personalul din cadrul Societăţii, cu excepţia directorilor cu atribuţii delegate de Consiliul de Administraţie; </w:t>
      </w:r>
    </w:p>
    <w:p w:rsidR="0082409D" w:rsidRDefault="008171AD">
      <w:pPr>
        <w:numPr>
          <w:ilvl w:val="2"/>
          <w:numId w:val="3"/>
        </w:numPr>
        <w:spacing w:line="300" w:lineRule="atLeast"/>
        <w:jc w:val="both"/>
        <w:rPr>
          <w:rFonts w:ascii="Arial" w:hAnsi="Arial" w:cs="Arial"/>
          <w:sz w:val="22"/>
          <w:szCs w:val="22"/>
          <w:lang w:eastAsia="ro-RO"/>
        </w:rPr>
      </w:pPr>
      <w:r>
        <w:rPr>
          <w:rFonts w:ascii="Arial" w:hAnsi="Arial" w:cs="Arial"/>
          <w:sz w:val="22"/>
          <w:szCs w:val="22"/>
          <w:lang w:eastAsia="ro-RO"/>
        </w:rPr>
        <w:t xml:space="preserve">să numească şi să revoce directorii executivi (fără contract de mandat) ai Societăţii cu avizul Consiliului de Administratie; </w:t>
      </w:r>
    </w:p>
    <w:p w:rsidR="0082409D" w:rsidRDefault="008171AD">
      <w:pPr>
        <w:numPr>
          <w:ilvl w:val="2"/>
          <w:numId w:val="3"/>
        </w:numPr>
        <w:spacing w:line="300" w:lineRule="atLeast"/>
        <w:jc w:val="both"/>
        <w:rPr>
          <w:rFonts w:ascii="Arial" w:hAnsi="Arial" w:cs="Arial"/>
          <w:sz w:val="22"/>
          <w:szCs w:val="22"/>
          <w:lang w:eastAsia="ro-RO"/>
        </w:rPr>
      </w:pPr>
      <w:r>
        <w:rPr>
          <w:rFonts w:ascii="Arial" w:hAnsi="Arial" w:cs="Arial"/>
          <w:bCs/>
          <w:sz w:val="22"/>
          <w:szCs w:val="22"/>
          <w:lang w:eastAsia="ro-RO"/>
        </w:rPr>
        <w:t>să a</w:t>
      </w:r>
      <w:r>
        <w:rPr>
          <w:rFonts w:ascii="Arial" w:hAnsi="Arial" w:cs="Arial"/>
          <w:sz w:val="22"/>
          <w:szCs w:val="22"/>
          <w:lang w:eastAsia="ro-RO"/>
        </w:rPr>
        <w:t xml:space="preserve">sigure conducerea operativă a Societăţii împreună cu directorii cu sau fără atribuţii delegate de consiliul de administraţie; </w:t>
      </w:r>
    </w:p>
    <w:p w:rsidR="0082409D" w:rsidRDefault="008171AD">
      <w:pPr>
        <w:numPr>
          <w:ilvl w:val="2"/>
          <w:numId w:val="3"/>
        </w:numPr>
        <w:spacing w:line="300" w:lineRule="atLeast"/>
        <w:jc w:val="both"/>
        <w:rPr>
          <w:rFonts w:ascii="Arial" w:hAnsi="Arial" w:cs="Arial"/>
          <w:sz w:val="22"/>
          <w:szCs w:val="22"/>
          <w:lang w:eastAsia="ro-RO"/>
        </w:rPr>
      </w:pPr>
      <w:r>
        <w:rPr>
          <w:rFonts w:ascii="Arial" w:hAnsi="Arial" w:cs="Arial"/>
          <w:sz w:val="22"/>
          <w:szCs w:val="22"/>
          <w:lang w:eastAsia="ro-RO"/>
        </w:rPr>
        <w:t>să prezinte Consiliului de Administraţie propuneri privind solicitarea de alocaţii bugetare pentru a fi aprobate de organele competente;</w:t>
      </w:r>
    </w:p>
    <w:p w:rsidR="0082409D" w:rsidRDefault="008171AD">
      <w:pPr>
        <w:numPr>
          <w:ilvl w:val="2"/>
          <w:numId w:val="3"/>
        </w:numPr>
        <w:spacing w:line="300" w:lineRule="atLeast"/>
        <w:jc w:val="both"/>
        <w:rPr>
          <w:rFonts w:ascii="Arial" w:hAnsi="Arial" w:cs="Arial"/>
          <w:sz w:val="22"/>
          <w:szCs w:val="22"/>
          <w:lang w:eastAsia="ro-RO"/>
        </w:rPr>
      </w:pPr>
      <w:r>
        <w:rPr>
          <w:rFonts w:ascii="Arial" w:hAnsi="Arial" w:cs="Arial"/>
          <w:bCs/>
          <w:sz w:val="22"/>
          <w:szCs w:val="22"/>
          <w:lang w:eastAsia="ro-RO"/>
        </w:rPr>
        <w:t>să e</w:t>
      </w:r>
      <w:r>
        <w:rPr>
          <w:rFonts w:ascii="Arial" w:hAnsi="Arial" w:cs="Arial"/>
          <w:sz w:val="22"/>
          <w:szCs w:val="22"/>
          <w:lang w:eastAsia="ro-RO"/>
        </w:rPr>
        <w:t>xercite orice atribuţii ce îi revin din regulamentul de organizare şi funcţionare şi din hotărârile Consiliului de Administraţie, precum şi din prevederile legale;</w:t>
      </w:r>
    </w:p>
    <w:p w:rsidR="0082409D" w:rsidRDefault="008171AD">
      <w:pPr>
        <w:numPr>
          <w:ilvl w:val="2"/>
          <w:numId w:val="3"/>
        </w:numPr>
        <w:spacing w:line="300" w:lineRule="atLeast"/>
        <w:jc w:val="both"/>
        <w:rPr>
          <w:rFonts w:ascii="Arial" w:hAnsi="Arial" w:cs="Arial"/>
          <w:sz w:val="22"/>
          <w:szCs w:val="22"/>
          <w:lang w:eastAsia="ro-RO"/>
        </w:rPr>
      </w:pPr>
      <w:r>
        <w:rPr>
          <w:rFonts w:ascii="Arial" w:eastAsia="MS Mincho;ＭＳ 明朝" w:hAnsi="Arial" w:cs="Arial"/>
          <w:sz w:val="22"/>
          <w:szCs w:val="22"/>
        </w:rPr>
        <w:t>să respecte pe toata perioada mandatului toate obligaţiile legale şi statutare referitoare la incompatibilităţi, conflicte de interese, în condiţiile în care cunoaşte că există sau pot apărea astfel de situaţii;</w:t>
      </w:r>
    </w:p>
    <w:p w:rsidR="0082409D" w:rsidRDefault="008171AD">
      <w:pPr>
        <w:numPr>
          <w:ilvl w:val="2"/>
          <w:numId w:val="3"/>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să transmită la termenele solicitate Consiliului de Administratie raportări şi informări cu privire la situaţia economico-financiară a Mandantului, situaţia realizării altor indicatori prevazuti in BVC;</w:t>
      </w:r>
    </w:p>
    <w:p w:rsidR="0082409D" w:rsidRDefault="008171AD">
      <w:pPr>
        <w:numPr>
          <w:ilvl w:val="2"/>
          <w:numId w:val="3"/>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să aducă la cunostinţa Consiliului de Administraţie toate faptele şi actele ce ar putea să îl determine pe acesta a revoca sau modifica mandatul;</w:t>
      </w:r>
    </w:p>
    <w:p w:rsidR="0082409D" w:rsidRDefault="008171AD">
      <w:pPr>
        <w:numPr>
          <w:ilvl w:val="2"/>
          <w:numId w:val="3"/>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 xml:space="preserve">în cazul renunţării la mandat, Directorul General are obligaţia de a aduce la cunostinţa Consiliului de Administraţie al Societăţi intenţia sa cu cel putin 30 de zile înainte. În </w:t>
      </w:r>
      <w:r>
        <w:rPr>
          <w:rFonts w:ascii="Arial" w:eastAsia="MS Mincho;ＭＳ 明朝" w:hAnsi="Arial" w:cs="Arial"/>
          <w:sz w:val="22"/>
          <w:szCs w:val="22"/>
        </w:rPr>
        <w:lastRenderedPageBreak/>
        <w:t>situatia nerespectării termenului de preaviz, răspunde pentru daunele cauzate prin renuntarea sa;</w:t>
      </w:r>
    </w:p>
    <w:p w:rsidR="0082409D" w:rsidRDefault="008171AD">
      <w:pPr>
        <w:numPr>
          <w:ilvl w:val="2"/>
          <w:numId w:val="3"/>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să obţină avizul prealabil al Consiliului de Administraţie pentru oricare dintre actele juridice menţionate în Anexa nr. 2 la prezentul Contract, înainte de încheierea actului respectiv.</w:t>
      </w:r>
    </w:p>
    <w:p w:rsidR="0082409D" w:rsidRDefault="008171AD">
      <w:pPr>
        <w:spacing w:line="300" w:lineRule="atLeast"/>
        <w:ind w:left="1418" w:hanging="720"/>
        <w:jc w:val="both"/>
      </w:pPr>
      <w:r>
        <w:rPr>
          <w:rFonts w:ascii="Arial" w:eastAsia="MS Mincho;ＭＳ 明朝" w:hAnsi="Arial" w:cs="Arial"/>
          <w:sz w:val="22"/>
          <w:szCs w:val="22"/>
        </w:rPr>
        <w:t>5.2.14. Prezentul Contract se completează şi cu celelalte atribuţii delegate de către Consiliul de Administratie (cu respectarea tuturor solicitărilor, instrucţiunilor şi reglementărilor rezonabile efectuate de Consiliul de Administraţie şi oferirea de explicaţii, informaţii şi asistenţă solicitate în mod rezonabil de Consiliul de Administraţie), precum şi cu atribuţiile decurgând din reglementările şi dispoziţiile legale aplicabile si prevederile Actului Constitutiv.</w:t>
      </w:r>
    </w:p>
    <w:p w:rsidR="0082409D" w:rsidRDefault="008171AD">
      <w:pPr>
        <w:spacing w:line="300" w:lineRule="atLeast"/>
        <w:ind w:left="1418" w:hanging="720"/>
        <w:jc w:val="both"/>
        <w:rPr>
          <w:rFonts w:ascii="Arial" w:eastAsia="Malgun Gothic" w:hAnsi="Arial" w:cs="Arial"/>
          <w:sz w:val="22"/>
          <w:szCs w:val="22"/>
          <w:lang w:eastAsia="ko-KR"/>
        </w:rPr>
      </w:pPr>
      <w:r>
        <w:rPr>
          <w:rFonts w:ascii="Arial" w:eastAsia="MS Mincho;ＭＳ 明朝" w:hAnsi="Arial" w:cs="Arial"/>
          <w:sz w:val="22"/>
          <w:szCs w:val="22"/>
        </w:rPr>
        <w:t>5.2.15. Mandatarul nu încalcă obligaţia prevăzută la art. 5.2.3. de mai sus dacă în momentul luării unei decizii de afaceri el este în mod rezonabil îndreptăţit să considere că acţionează în interesul Societăţii şi pe baza unor informaţii de afaceri.</w:t>
      </w:r>
    </w:p>
    <w:p w:rsidR="0082409D" w:rsidRDefault="008171AD">
      <w:pPr>
        <w:spacing w:line="300" w:lineRule="atLeast"/>
        <w:ind w:left="1418" w:hanging="720"/>
        <w:jc w:val="both"/>
      </w:pPr>
      <w:r>
        <w:rPr>
          <w:rFonts w:ascii="Arial" w:eastAsia="Malgun Gothic" w:hAnsi="Arial" w:cs="Arial"/>
          <w:sz w:val="22"/>
          <w:szCs w:val="22"/>
          <w:lang w:eastAsia="ko-KR"/>
        </w:rPr>
        <w:t>5.2.16. Mandatarul se va conforma în totalitate obligaţiilor de neconcurenţă prevăzute în Anexa nr. 1 la prezentul Contract.</w:t>
      </w:r>
    </w:p>
    <w:p w:rsidR="0082409D" w:rsidRDefault="008171AD">
      <w:pPr>
        <w:spacing w:line="300" w:lineRule="atLeast"/>
        <w:ind w:left="1418" w:hanging="720"/>
        <w:contextualSpacing/>
        <w:jc w:val="both"/>
      </w:pPr>
      <w:r>
        <w:rPr>
          <w:rFonts w:ascii="Arial" w:eastAsia="Malgun Gothic" w:hAnsi="Arial" w:cs="Arial"/>
          <w:sz w:val="22"/>
          <w:szCs w:val="22"/>
          <w:lang w:eastAsia="ko-KR"/>
        </w:rPr>
        <w:t>5.2.17. Pe toată durata mandatului, Directorul General nu poate încheia un contract individual de muncă cu Societatea. În cazul în care anterior începerii mandatului Directorul General încheiase un contract de muncă cu Societatea acesta înceteaza de la data numirii în calitate de director al Societăţii.</w:t>
      </w:r>
    </w:p>
    <w:p w:rsidR="0082409D" w:rsidRDefault="008171AD">
      <w:pPr>
        <w:spacing w:line="300" w:lineRule="atLeast"/>
        <w:ind w:left="1418" w:hanging="720"/>
        <w:contextualSpacing/>
        <w:jc w:val="both"/>
      </w:pPr>
      <w:r>
        <w:rPr>
          <w:rFonts w:ascii="Arial" w:eastAsia="Malgun Gothic" w:hAnsi="Arial" w:cs="Arial"/>
          <w:sz w:val="22"/>
          <w:szCs w:val="22"/>
          <w:lang w:eastAsia="ko-KR"/>
        </w:rPr>
        <w:t>5.2.18. În vederea desfăşurării conducerii activităţii Societăţii, Directorul General va coopera cu membrii Consiliului de Administraţie, cu angajaţii Societăţii, precum şi cu consultanţii externi/interni ai acesteia sau alţi membri din conducerea Societăţii şi va respecta procedurile si reglementarile interne ale Societatii.</w:t>
      </w:r>
    </w:p>
    <w:p w:rsidR="0082409D" w:rsidRDefault="008171AD">
      <w:pPr>
        <w:spacing w:line="300" w:lineRule="atLeast"/>
        <w:ind w:left="1418" w:hanging="720"/>
        <w:contextualSpacing/>
        <w:jc w:val="both"/>
      </w:pPr>
      <w:r>
        <w:rPr>
          <w:rFonts w:ascii="Arial" w:eastAsia="Malgun Gothic" w:hAnsi="Arial" w:cs="Arial"/>
          <w:sz w:val="22"/>
          <w:szCs w:val="22"/>
          <w:lang w:eastAsia="ko-KR"/>
        </w:rPr>
        <w:t>5.2.19.</w:t>
      </w:r>
      <w:r>
        <w:rPr>
          <w:rFonts w:ascii="Arial" w:eastAsia="Malgun Gothic" w:hAnsi="Arial" w:cs="Arial"/>
          <w:sz w:val="22"/>
          <w:szCs w:val="22"/>
          <w:lang w:eastAsia="ko-KR"/>
        </w:rPr>
        <w:tab/>
        <w:t>Directorul General îşi va executa sarcinile în conformitate cu cele mai ridicate standarde profesionale stabilite pentru acest tip de activitate şi cu prevederile prezentului Contract. Directorul General va acţiona în orice moment în interesul Societăţii şi îşi va devota întregul său timp de lucru şi va depune toate eforturile în vederea îndeplinirii sarcinilor sale şi desfăşurării activităţii Societăţii.</w:t>
      </w:r>
    </w:p>
    <w:p w:rsidR="0082409D" w:rsidRDefault="008171AD">
      <w:pPr>
        <w:spacing w:line="300" w:lineRule="atLeast"/>
        <w:ind w:left="1418" w:hanging="720"/>
        <w:contextualSpacing/>
        <w:jc w:val="both"/>
      </w:pPr>
      <w:r>
        <w:rPr>
          <w:rFonts w:ascii="Arial" w:eastAsia="Malgun Gothic" w:hAnsi="Arial" w:cs="Arial"/>
          <w:sz w:val="22"/>
          <w:szCs w:val="22"/>
          <w:lang w:eastAsia="ko-KR"/>
        </w:rPr>
        <w:t>5.2.20.Activitatea Directorului General va fi desfăşurată la sediul social al Societăţii. Atunci când este necesar, acesta/aceasta îşi va îndeplini obligaţiile pe teritoriul României sau în orice alt loc pe care Societatea îl poate desemna, din când în când.</w:t>
      </w:r>
    </w:p>
    <w:p w:rsidR="0082409D" w:rsidRDefault="008171AD">
      <w:pPr>
        <w:spacing w:line="300" w:lineRule="atLeast"/>
        <w:ind w:left="1418" w:hanging="720"/>
        <w:contextualSpacing/>
        <w:jc w:val="both"/>
      </w:pPr>
      <w:r>
        <w:rPr>
          <w:rFonts w:ascii="Arial" w:eastAsia="Malgun Gothic" w:hAnsi="Arial" w:cs="Arial"/>
          <w:sz w:val="22"/>
          <w:szCs w:val="22"/>
          <w:lang w:eastAsia="ko-KR"/>
        </w:rPr>
        <w:t>5.2.21.</w:t>
      </w:r>
      <w:r>
        <w:rPr>
          <w:rFonts w:ascii="Arial" w:eastAsia="Malgun Gothic" w:hAnsi="Arial" w:cs="Arial"/>
          <w:sz w:val="22"/>
          <w:szCs w:val="22"/>
          <w:lang w:eastAsia="ko-KR"/>
        </w:rPr>
        <w:tab/>
        <w:t>Directorul General va respecta orice alte obligaţii prevăzute de legislaţia aplicabilă în legătură cu funcţia sa, şi va determina orice părţi aflate în legătură cu aceasta (precum subordonaţii săi) să respecte obligaţiile respective.</w:t>
      </w:r>
    </w:p>
    <w:p w:rsidR="0082409D" w:rsidRDefault="008171AD">
      <w:pPr>
        <w:spacing w:line="300" w:lineRule="atLeast"/>
        <w:ind w:left="1418" w:hanging="720"/>
        <w:contextualSpacing/>
        <w:jc w:val="both"/>
      </w:pPr>
      <w:r>
        <w:rPr>
          <w:rFonts w:ascii="Arial" w:eastAsia="Malgun Gothic" w:hAnsi="Arial" w:cs="Arial"/>
          <w:sz w:val="22"/>
          <w:szCs w:val="22"/>
          <w:lang w:eastAsia="ko-KR"/>
        </w:rPr>
        <w:t>5.2.22.</w:t>
      </w:r>
      <w:r>
        <w:rPr>
          <w:rFonts w:ascii="Arial" w:eastAsia="Malgun Gothic" w:hAnsi="Arial" w:cs="Arial"/>
          <w:sz w:val="22"/>
          <w:szCs w:val="22"/>
          <w:lang w:eastAsia="ko-KR"/>
        </w:rPr>
        <w:tab/>
        <w:t>În vederea îndeplinirii sarcinilor sale prevăzute de prezentul Contract, Actul Constitutiv şi legislaţia aplicabilă, Directorul General:</w:t>
      </w:r>
    </w:p>
    <w:p w:rsidR="0082409D" w:rsidRDefault="008171AD">
      <w:pPr>
        <w:numPr>
          <w:ilvl w:val="0"/>
          <w:numId w:val="6"/>
        </w:numPr>
        <w:spacing w:line="300" w:lineRule="atLeast"/>
        <w:contextualSpacing/>
        <w:jc w:val="both"/>
        <w:rPr>
          <w:rFonts w:ascii="Arial" w:eastAsia="Malgun Gothic" w:hAnsi="Arial" w:cs="Arial"/>
          <w:sz w:val="22"/>
          <w:szCs w:val="22"/>
          <w:lang w:eastAsia="ko-KR"/>
        </w:rPr>
      </w:pPr>
      <w:r>
        <w:rPr>
          <w:rFonts w:ascii="Arial" w:eastAsia="Malgun Gothic" w:hAnsi="Arial" w:cs="Arial"/>
          <w:sz w:val="22"/>
          <w:szCs w:val="22"/>
          <w:lang w:eastAsia="ko-KR"/>
        </w:rPr>
        <w:t>va devota semnificativ tot timpul, toată atenţia şi toate abilităţile sale sarcinilor sale din prezentul Contract, după cum va fi necesar în interesul de afaceri al Societăţii;</w:t>
      </w:r>
    </w:p>
    <w:p w:rsidR="0082409D" w:rsidRDefault="008171AD">
      <w:pPr>
        <w:numPr>
          <w:ilvl w:val="0"/>
          <w:numId w:val="6"/>
        </w:numPr>
        <w:spacing w:line="300" w:lineRule="atLeast"/>
        <w:contextualSpacing/>
        <w:jc w:val="both"/>
        <w:rPr>
          <w:rFonts w:ascii="Arial" w:eastAsia="Malgun Gothic" w:hAnsi="Arial" w:cs="Arial"/>
          <w:sz w:val="22"/>
          <w:szCs w:val="22"/>
          <w:lang w:eastAsia="ko-KR"/>
        </w:rPr>
      </w:pPr>
      <w:r>
        <w:rPr>
          <w:rFonts w:ascii="Arial" w:eastAsia="Malgun Gothic" w:hAnsi="Arial" w:cs="Arial"/>
          <w:sz w:val="22"/>
          <w:szCs w:val="22"/>
          <w:lang w:eastAsia="ko-KR"/>
        </w:rPr>
        <w:t>va servi cât mai bine şi cu loialitate interesele Societăţii, făcând uz de toate abilităţile sale şi va depune toate eforturile în vederea promovării intereselor Societăţii;</w:t>
      </w:r>
    </w:p>
    <w:p w:rsidR="0082409D" w:rsidRDefault="008171AD">
      <w:pPr>
        <w:numPr>
          <w:ilvl w:val="0"/>
          <w:numId w:val="6"/>
        </w:numPr>
        <w:spacing w:line="300" w:lineRule="atLeast"/>
        <w:contextualSpacing/>
        <w:jc w:val="both"/>
        <w:rPr>
          <w:rFonts w:ascii="Arial" w:eastAsia="Malgun Gothic" w:hAnsi="Arial" w:cs="Arial"/>
          <w:sz w:val="22"/>
          <w:szCs w:val="22"/>
          <w:lang w:eastAsia="ko-KR"/>
        </w:rPr>
      </w:pPr>
      <w:r>
        <w:rPr>
          <w:rFonts w:ascii="Arial" w:eastAsia="Malgun Gothic" w:hAnsi="Arial" w:cs="Arial"/>
          <w:sz w:val="22"/>
          <w:szCs w:val="22"/>
          <w:lang w:eastAsia="ko-KR"/>
        </w:rPr>
        <w:t>nu va efectua sau nu va determina ori nu va permite efectuarea, în niciun moment, de declaraţii nereale sau înşelătoare cu privire la Societate sau la activitatea sa, ori în legătură cu furnizarea serviciilor sau oricăror produse sau servicii proiectate, fabricate, distribuite sau furnizate de Societate;</w:t>
      </w:r>
    </w:p>
    <w:p w:rsidR="0082409D" w:rsidRDefault="008171AD">
      <w:pPr>
        <w:numPr>
          <w:ilvl w:val="0"/>
          <w:numId w:val="6"/>
        </w:numPr>
        <w:spacing w:line="300" w:lineRule="atLeast"/>
        <w:contextualSpacing/>
        <w:jc w:val="both"/>
        <w:rPr>
          <w:rFonts w:ascii="Arial" w:eastAsia="Malgun Gothic" w:hAnsi="Arial" w:cs="Arial"/>
          <w:sz w:val="22"/>
          <w:szCs w:val="22"/>
          <w:lang w:eastAsia="ko-KR"/>
        </w:rPr>
      </w:pPr>
      <w:r>
        <w:rPr>
          <w:rFonts w:ascii="Arial" w:eastAsia="Malgun Gothic" w:hAnsi="Arial" w:cs="Arial"/>
          <w:sz w:val="22"/>
          <w:szCs w:val="22"/>
          <w:lang w:eastAsia="ko-KR"/>
        </w:rPr>
        <w:t>va respecta orice altă interdicţie, restricţie, limitare impusă de prevederile legale aplicabile funcţiilor de conducere în cadrul întreprinderilor publice.</w:t>
      </w:r>
    </w:p>
    <w:p w:rsidR="0082409D" w:rsidRDefault="0082409D">
      <w:pPr>
        <w:spacing w:line="300" w:lineRule="atLeast"/>
        <w:ind w:left="720" w:hanging="720"/>
        <w:jc w:val="both"/>
        <w:rPr>
          <w:rFonts w:ascii="Arial" w:eastAsia="MS Mincho;ＭＳ 明朝" w:hAnsi="Arial" w:cs="Arial"/>
          <w:sz w:val="22"/>
          <w:szCs w:val="22"/>
          <w:lang w:eastAsia="ko-KR"/>
        </w:rPr>
      </w:pPr>
    </w:p>
    <w:p w:rsidR="0082409D" w:rsidRDefault="008171AD">
      <w:pPr>
        <w:spacing w:line="300" w:lineRule="atLeast"/>
        <w:jc w:val="both"/>
      </w:pPr>
      <w:r>
        <w:rPr>
          <w:rFonts w:ascii="Arial" w:eastAsia="MS Mincho;ＭＳ 明朝" w:hAnsi="Arial" w:cs="Arial"/>
          <w:b/>
          <w:sz w:val="22"/>
          <w:szCs w:val="22"/>
        </w:rPr>
        <w:t>Art. 6.</w:t>
      </w:r>
      <w:r>
        <w:rPr>
          <w:rFonts w:ascii="Arial" w:eastAsia="MS Mincho;ＭＳ 明朝" w:hAnsi="Arial" w:cs="Arial"/>
          <w:b/>
          <w:sz w:val="22"/>
          <w:szCs w:val="22"/>
        </w:rPr>
        <w:tab/>
        <w:t>Obligaţiile si drepturile Mandantului</w:t>
      </w:r>
    </w:p>
    <w:p w:rsidR="0082409D" w:rsidRDefault="0082409D">
      <w:pPr>
        <w:spacing w:line="300" w:lineRule="atLeast"/>
        <w:ind w:left="720" w:hanging="720"/>
        <w:jc w:val="both"/>
        <w:rPr>
          <w:rFonts w:ascii="Arial" w:eastAsia="MS Mincho;ＭＳ 明朝" w:hAnsi="Arial" w:cs="Arial"/>
          <w:b/>
          <w:sz w:val="22"/>
          <w:szCs w:val="22"/>
        </w:rPr>
      </w:pPr>
    </w:p>
    <w:p w:rsidR="0082409D" w:rsidRDefault="008171AD">
      <w:pPr>
        <w:spacing w:line="300" w:lineRule="atLeast"/>
        <w:jc w:val="both"/>
      </w:pPr>
      <w:r>
        <w:rPr>
          <w:rFonts w:ascii="Arial" w:eastAsia="MS Mincho;ＭＳ 明朝" w:hAnsi="Arial" w:cs="Arial"/>
          <w:b/>
          <w:sz w:val="22"/>
          <w:szCs w:val="22"/>
        </w:rPr>
        <w:t>6.1.</w:t>
      </w:r>
      <w:r>
        <w:rPr>
          <w:rFonts w:ascii="Arial" w:eastAsia="MS Mincho;ＭＳ 明朝" w:hAnsi="Arial" w:cs="Arial"/>
          <w:b/>
          <w:sz w:val="22"/>
          <w:szCs w:val="22"/>
        </w:rPr>
        <w:tab/>
        <w:t>Drepturile Mandantului:</w:t>
      </w:r>
    </w:p>
    <w:p w:rsidR="0082409D" w:rsidRDefault="0082409D">
      <w:pPr>
        <w:spacing w:line="300" w:lineRule="atLeast"/>
        <w:jc w:val="both"/>
        <w:rPr>
          <w:rFonts w:ascii="Arial" w:eastAsia="MS Mincho;ＭＳ 明朝" w:hAnsi="Arial" w:cs="Arial"/>
          <w:b/>
          <w:sz w:val="22"/>
          <w:szCs w:val="22"/>
        </w:rPr>
      </w:pPr>
    </w:p>
    <w:p w:rsidR="0082409D" w:rsidRDefault="008171AD">
      <w:pPr>
        <w:spacing w:line="300" w:lineRule="atLeast"/>
        <w:ind w:left="1440" w:hanging="720"/>
        <w:jc w:val="both"/>
      </w:pPr>
      <w:r>
        <w:rPr>
          <w:rFonts w:ascii="Arial" w:eastAsia="MS Mincho;ＭＳ 明朝" w:hAnsi="Arial" w:cs="Arial"/>
          <w:sz w:val="22"/>
          <w:szCs w:val="22"/>
        </w:rPr>
        <w:t>6.1.1  de a pretinde Mandatarului să-şi îndeplinească toate obligaţiile stipulate în legislaţia în vigoare, Actul Constitutiv al Societăţii, hotărârile Adunării Generale a Acţionarilor şi Consiliului de Administraţie şi prezentul Contract;</w:t>
      </w:r>
    </w:p>
    <w:p w:rsidR="0082409D" w:rsidRDefault="008171AD">
      <w:pPr>
        <w:spacing w:line="300" w:lineRule="atLeast"/>
        <w:ind w:left="1440" w:hanging="720"/>
        <w:jc w:val="both"/>
      </w:pPr>
      <w:r>
        <w:rPr>
          <w:rFonts w:ascii="Arial" w:eastAsia="MS Mincho;ＭＳ 明朝" w:hAnsi="Arial" w:cs="Arial"/>
          <w:sz w:val="22"/>
          <w:szCs w:val="22"/>
        </w:rPr>
        <w:t>6.1.2</w:t>
      </w:r>
      <w:r>
        <w:rPr>
          <w:rFonts w:ascii="Arial" w:eastAsia="MS Mincho;ＭＳ 明朝" w:hAnsi="Arial" w:cs="Arial"/>
          <w:sz w:val="22"/>
          <w:szCs w:val="22"/>
        </w:rPr>
        <w:tab/>
        <w:t>de a pretinde Mandatarului să-şi îndeplinească toate atribuţiile şi obligaţiile cu diligenţa unui bun administrator;</w:t>
      </w:r>
    </w:p>
    <w:p w:rsidR="0082409D" w:rsidRDefault="008171AD">
      <w:pPr>
        <w:spacing w:line="300" w:lineRule="atLeast"/>
        <w:ind w:left="1440" w:hanging="720"/>
        <w:jc w:val="both"/>
      </w:pPr>
      <w:r>
        <w:rPr>
          <w:rFonts w:ascii="Arial" w:eastAsia="MS Mincho;ＭＳ 明朝" w:hAnsi="Arial" w:cs="Arial"/>
          <w:sz w:val="22"/>
          <w:szCs w:val="22"/>
        </w:rPr>
        <w:t>6.1.3.</w:t>
      </w:r>
      <w:r>
        <w:rPr>
          <w:rFonts w:ascii="Arial" w:eastAsia="MS Mincho;ＭＳ 明朝" w:hAnsi="Arial" w:cs="Arial"/>
          <w:sz w:val="22"/>
          <w:szCs w:val="22"/>
        </w:rPr>
        <w:tab/>
        <w:t>de a pretinde Mandatarului desfăşurarea activităţii decurgând din prezentul Contract, cu loialitate şi în interesul Societăţii;</w:t>
      </w:r>
    </w:p>
    <w:p w:rsidR="0082409D" w:rsidRDefault="008171AD">
      <w:pPr>
        <w:spacing w:line="300" w:lineRule="atLeast"/>
        <w:ind w:left="1440" w:hanging="720"/>
        <w:jc w:val="both"/>
      </w:pPr>
      <w:r>
        <w:rPr>
          <w:rFonts w:ascii="Arial" w:eastAsia="MS Mincho;ＭＳ 明朝" w:hAnsi="Arial" w:cs="Arial"/>
          <w:sz w:val="22"/>
          <w:szCs w:val="22"/>
        </w:rPr>
        <w:t>6.1.4.</w:t>
      </w:r>
      <w:r>
        <w:rPr>
          <w:rFonts w:ascii="Arial" w:eastAsia="MS Mincho;ＭＳ 明朝" w:hAnsi="Arial" w:cs="Arial"/>
          <w:sz w:val="22"/>
          <w:szCs w:val="22"/>
        </w:rPr>
        <w:tab/>
        <w:t>de a pretinde Mandatarului realizarea indicatorilor din bugetul de venituri şi cheltuieli stabiliţi de Adunarea Generală a Acţionarilor.</w:t>
      </w:r>
    </w:p>
    <w:p w:rsidR="0082409D" w:rsidRDefault="008171AD">
      <w:pPr>
        <w:spacing w:line="300" w:lineRule="atLeast"/>
        <w:ind w:left="1440" w:hanging="720"/>
        <w:jc w:val="both"/>
      </w:pPr>
      <w:r>
        <w:rPr>
          <w:rFonts w:ascii="Arial" w:eastAsia="MS Mincho;ＭＳ 明朝" w:hAnsi="Arial" w:cs="Arial"/>
          <w:sz w:val="22"/>
          <w:szCs w:val="22"/>
        </w:rPr>
        <w:t>6.1.5.</w:t>
      </w:r>
      <w:r>
        <w:rPr>
          <w:rFonts w:ascii="Arial" w:eastAsia="MS Mincho;ＭＳ 明朝" w:hAnsi="Arial" w:cs="Arial"/>
          <w:sz w:val="22"/>
          <w:szCs w:val="22"/>
        </w:rPr>
        <w:tab/>
        <w:t>de a pretinde Mandatarului să păstreze confidentialitatea tuturor informaţiilor legate de activitatea ori operaţiunile Societăţii, atât pe durata mandatului cât şi o perioadă  nelimitată de timp de la data încetării mandatului, indiferent de modul de încetare a acestuia.</w:t>
      </w:r>
    </w:p>
    <w:p w:rsidR="0082409D" w:rsidRDefault="008171AD">
      <w:pPr>
        <w:spacing w:line="300" w:lineRule="atLeast"/>
        <w:ind w:left="1440" w:hanging="720"/>
        <w:jc w:val="both"/>
      </w:pPr>
      <w:r>
        <w:rPr>
          <w:rFonts w:ascii="Arial" w:eastAsia="MS Mincho;ＭＳ 明朝" w:hAnsi="Arial" w:cs="Arial"/>
          <w:sz w:val="22"/>
          <w:szCs w:val="22"/>
        </w:rPr>
        <w:t>6.1.6. de a revoca mandatul, oricând, în situaţia încălcării uneia sau mai multor obligaţii dintre cele menţionate la art. 5.2 din prezentul Contract, cu respectarea prevederilor art. 13 din prezentul Contract.</w:t>
      </w:r>
    </w:p>
    <w:p w:rsidR="0082409D" w:rsidRDefault="008171AD">
      <w:pPr>
        <w:spacing w:line="300" w:lineRule="atLeast"/>
        <w:ind w:left="1440" w:hanging="720"/>
        <w:jc w:val="both"/>
      </w:pPr>
      <w:r>
        <w:rPr>
          <w:rFonts w:ascii="Arial" w:eastAsia="MS Mincho;ＭＳ 明朝" w:hAnsi="Arial" w:cs="Arial"/>
          <w:sz w:val="22"/>
          <w:szCs w:val="22"/>
        </w:rPr>
        <w:t>6.1.7.  în activitatea de urmărire lunară a bunei execuţii a prezentului Contract  are dreptul să solicite să i se prezinte, lunar sau ori de cate ori solicită, situaţia economico-financiară şi orice documente privind îndeplinirea obiectivelor şi criteriilor de performanţă.</w:t>
      </w:r>
    </w:p>
    <w:p w:rsidR="0082409D" w:rsidRDefault="0082409D">
      <w:pPr>
        <w:spacing w:line="300" w:lineRule="atLeast"/>
        <w:ind w:left="1440" w:hanging="720"/>
        <w:jc w:val="both"/>
        <w:rPr>
          <w:rFonts w:ascii="Arial" w:eastAsia="MS Mincho;ＭＳ 明朝" w:hAnsi="Arial" w:cs="Arial"/>
          <w:color w:val="FF0000"/>
          <w:sz w:val="22"/>
          <w:szCs w:val="22"/>
        </w:rPr>
      </w:pPr>
    </w:p>
    <w:p w:rsidR="0082409D" w:rsidRDefault="008171AD">
      <w:pPr>
        <w:spacing w:line="300" w:lineRule="atLeast"/>
        <w:jc w:val="both"/>
      </w:pPr>
      <w:r>
        <w:rPr>
          <w:rFonts w:ascii="Arial" w:eastAsia="MS Mincho;ＭＳ 明朝" w:hAnsi="Arial" w:cs="Arial"/>
          <w:b/>
          <w:sz w:val="22"/>
          <w:szCs w:val="22"/>
        </w:rPr>
        <w:t>6.2.</w:t>
      </w:r>
      <w:r>
        <w:rPr>
          <w:rFonts w:ascii="Arial" w:eastAsia="MS Mincho;ＭＳ 明朝" w:hAnsi="Arial" w:cs="Arial"/>
          <w:b/>
          <w:sz w:val="22"/>
          <w:szCs w:val="22"/>
        </w:rPr>
        <w:tab/>
        <w:t>Obligaţiile Mandantului:</w:t>
      </w:r>
    </w:p>
    <w:p w:rsidR="0082409D" w:rsidRDefault="0082409D">
      <w:pPr>
        <w:spacing w:line="300" w:lineRule="atLeast"/>
        <w:jc w:val="both"/>
        <w:rPr>
          <w:rFonts w:ascii="Arial" w:eastAsia="MS Mincho;ＭＳ 明朝" w:hAnsi="Arial" w:cs="Arial"/>
          <w:b/>
          <w:sz w:val="22"/>
          <w:szCs w:val="22"/>
        </w:rPr>
      </w:pPr>
    </w:p>
    <w:p w:rsidR="0082409D" w:rsidRDefault="008171AD">
      <w:pPr>
        <w:numPr>
          <w:ilvl w:val="2"/>
          <w:numId w:val="10"/>
        </w:numPr>
        <w:tabs>
          <w:tab w:val="left" w:pos="709"/>
        </w:tabs>
        <w:spacing w:line="300" w:lineRule="atLeast"/>
        <w:ind w:left="1418" w:hanging="709"/>
        <w:jc w:val="both"/>
        <w:rPr>
          <w:rFonts w:ascii="Arial" w:eastAsia="MS Mincho;ＭＳ 明朝" w:hAnsi="Arial" w:cs="Arial"/>
          <w:sz w:val="22"/>
          <w:szCs w:val="22"/>
        </w:rPr>
      </w:pPr>
      <w:r>
        <w:rPr>
          <w:rFonts w:ascii="Arial" w:eastAsia="MS Mincho;ＭＳ 明朝" w:hAnsi="Arial" w:cs="Arial"/>
          <w:sz w:val="22"/>
          <w:szCs w:val="22"/>
        </w:rPr>
        <w:t>plata integrală şi la termen a tuturor remuneraţiilor datorate în temeiul prezentului Contract, îndeplinirea tuturor drepturilor cuvenite potrivit prezentului Contract şi suportarea costurilor asigurării de răspundere profesională a Mandatarului;</w:t>
      </w:r>
    </w:p>
    <w:p w:rsidR="0082409D" w:rsidRDefault="008171AD">
      <w:pPr>
        <w:numPr>
          <w:ilvl w:val="2"/>
          <w:numId w:val="10"/>
        </w:numPr>
        <w:tabs>
          <w:tab w:val="left" w:pos="709"/>
        </w:tabs>
        <w:spacing w:line="300" w:lineRule="atLeast"/>
        <w:ind w:left="1418" w:hanging="709"/>
        <w:jc w:val="both"/>
        <w:rPr>
          <w:rFonts w:ascii="Arial" w:eastAsia="MS Mincho;ＭＳ 明朝" w:hAnsi="Arial" w:cs="Arial"/>
          <w:sz w:val="22"/>
          <w:szCs w:val="22"/>
        </w:rPr>
      </w:pPr>
      <w:r>
        <w:rPr>
          <w:rFonts w:ascii="Arial" w:eastAsia="MS Mincho;ＭＳ 明朝" w:hAnsi="Arial" w:cs="Arial"/>
          <w:sz w:val="22"/>
          <w:szCs w:val="22"/>
        </w:rPr>
        <w:t>să pretindă mandatarului îndeplinirea obiectivelor și a indicatorilor de performanță;</w:t>
      </w:r>
    </w:p>
    <w:p w:rsidR="0082409D" w:rsidRDefault="008171AD">
      <w:pPr>
        <w:numPr>
          <w:ilvl w:val="2"/>
          <w:numId w:val="10"/>
        </w:numPr>
        <w:tabs>
          <w:tab w:val="left" w:pos="709"/>
        </w:tabs>
        <w:spacing w:line="300" w:lineRule="atLeast"/>
        <w:ind w:left="1418" w:hanging="709"/>
        <w:jc w:val="both"/>
        <w:rPr>
          <w:rFonts w:ascii="Arial" w:eastAsia="MS Mincho;ＭＳ 明朝" w:hAnsi="Arial" w:cs="Arial"/>
          <w:sz w:val="22"/>
          <w:szCs w:val="22"/>
        </w:rPr>
      </w:pPr>
      <w:r>
        <w:rPr>
          <w:rFonts w:ascii="Arial" w:eastAsia="MS Mincho;ＭＳ 明朝" w:hAnsi="Arial" w:cs="Arial"/>
          <w:sz w:val="22"/>
          <w:szCs w:val="22"/>
        </w:rPr>
        <w:t>decontarea cheltuielilor efectuate în interesul Societatii, pe bază de documente justificative;</w:t>
      </w:r>
    </w:p>
    <w:p w:rsidR="0082409D" w:rsidRDefault="008171AD">
      <w:pPr>
        <w:numPr>
          <w:ilvl w:val="2"/>
          <w:numId w:val="10"/>
        </w:numPr>
        <w:tabs>
          <w:tab w:val="left" w:pos="709"/>
        </w:tabs>
        <w:spacing w:line="300" w:lineRule="atLeast"/>
        <w:ind w:left="1418" w:hanging="709"/>
        <w:jc w:val="both"/>
        <w:rPr>
          <w:rFonts w:ascii="Arial" w:eastAsia="MS Mincho;ＭＳ 明朝" w:hAnsi="Arial" w:cs="Arial"/>
          <w:sz w:val="22"/>
          <w:szCs w:val="22"/>
        </w:rPr>
      </w:pPr>
      <w:r>
        <w:rPr>
          <w:rFonts w:ascii="Arial" w:eastAsia="MS Mincho;ＭＳ 明朝" w:hAnsi="Arial" w:cs="Arial"/>
          <w:sz w:val="22"/>
          <w:szCs w:val="22"/>
        </w:rPr>
        <w:t xml:space="preserve">plata de daune interese, având o valoare echivalentă a două remuneraţii nete lunare, în cazul revocării Mandatarului, fără justă cauză. </w:t>
      </w:r>
    </w:p>
    <w:p w:rsidR="0082409D" w:rsidRDefault="008171AD">
      <w:pPr>
        <w:numPr>
          <w:ilvl w:val="2"/>
          <w:numId w:val="10"/>
        </w:numPr>
        <w:tabs>
          <w:tab w:val="left" w:pos="709"/>
        </w:tabs>
        <w:spacing w:line="300" w:lineRule="atLeast"/>
        <w:ind w:left="1418" w:hanging="709"/>
        <w:jc w:val="both"/>
        <w:rPr>
          <w:rFonts w:ascii="Arial" w:eastAsia="MS Mincho;ＭＳ 明朝" w:hAnsi="Arial" w:cs="Arial"/>
          <w:sz w:val="22"/>
          <w:szCs w:val="22"/>
        </w:rPr>
      </w:pPr>
      <w:r>
        <w:rPr>
          <w:rFonts w:ascii="Arial" w:eastAsia="MS Mincho;ＭＳ 明朝" w:hAnsi="Arial" w:cs="Arial"/>
          <w:sz w:val="22"/>
          <w:szCs w:val="22"/>
        </w:rPr>
        <w:t>suportarea cheltuielilor privitoare la organizarea sau participarea la conferinţe, simpozioane, mese rotunde, sau întruniri pe teme ce au legatura cu activitatea Societatii, în limitele bugetate şi aprobate de Consiliul de Administraţie.</w:t>
      </w:r>
    </w:p>
    <w:p w:rsidR="0082409D" w:rsidRDefault="008171AD">
      <w:pPr>
        <w:numPr>
          <w:ilvl w:val="2"/>
          <w:numId w:val="10"/>
        </w:numPr>
        <w:tabs>
          <w:tab w:val="left" w:pos="709"/>
        </w:tabs>
        <w:spacing w:line="300" w:lineRule="atLeast"/>
        <w:ind w:left="1418" w:hanging="709"/>
        <w:jc w:val="both"/>
        <w:rPr>
          <w:rFonts w:ascii="Arial" w:eastAsia="MS Mincho;ＭＳ 明朝" w:hAnsi="Arial" w:cs="Arial"/>
          <w:sz w:val="22"/>
          <w:szCs w:val="22"/>
        </w:rPr>
      </w:pPr>
      <w:r>
        <w:rPr>
          <w:rFonts w:ascii="Arial" w:eastAsia="MS Mincho;ＭＳ 明朝" w:hAnsi="Arial" w:cs="Arial"/>
          <w:sz w:val="22"/>
          <w:szCs w:val="22"/>
        </w:rPr>
        <w:t>asigurarea deplinei libertăţi Mandatarului în îndeplinirea sarcinilor şi obligaţiilor care fac obiectul prezentului Contract, în condiţiile legii.</w:t>
      </w:r>
    </w:p>
    <w:p w:rsidR="0082409D" w:rsidRDefault="008171AD">
      <w:pPr>
        <w:numPr>
          <w:ilvl w:val="2"/>
          <w:numId w:val="10"/>
        </w:numPr>
        <w:tabs>
          <w:tab w:val="left" w:pos="709"/>
        </w:tabs>
        <w:spacing w:line="300" w:lineRule="atLeast"/>
        <w:ind w:left="1418" w:hanging="709"/>
        <w:jc w:val="both"/>
        <w:rPr>
          <w:rFonts w:ascii="Arial" w:eastAsia="MS Mincho;ＭＳ 明朝" w:hAnsi="Arial" w:cs="Arial"/>
          <w:sz w:val="22"/>
          <w:szCs w:val="22"/>
        </w:rPr>
      </w:pPr>
      <w:r>
        <w:rPr>
          <w:rFonts w:ascii="Arial" w:eastAsia="MS Mincho;ＭＳ 明朝" w:hAnsi="Arial" w:cs="Arial"/>
          <w:sz w:val="22"/>
          <w:szCs w:val="22"/>
        </w:rPr>
        <w:t>Societatea se obligă să notifice Directorului General orice modificare adusă Actului Constitutiv, în termen de 15 zile lucrătoare de la efectuarea legală a acestora. Modificările respective vor fi opozabile Directorului General de la data comunicării acestora, efectuată cu respectarea prevederilor prezentului Contract.</w:t>
      </w:r>
    </w:p>
    <w:p w:rsidR="0082409D" w:rsidRDefault="008171AD">
      <w:pPr>
        <w:numPr>
          <w:ilvl w:val="2"/>
          <w:numId w:val="10"/>
        </w:numPr>
        <w:tabs>
          <w:tab w:val="left" w:pos="709"/>
        </w:tabs>
        <w:spacing w:line="300" w:lineRule="atLeast"/>
        <w:ind w:left="1418" w:hanging="709"/>
        <w:jc w:val="both"/>
        <w:rPr>
          <w:rFonts w:ascii="Arial" w:eastAsia="MS Mincho;ＭＳ 明朝" w:hAnsi="Arial" w:cs="Arial"/>
          <w:sz w:val="22"/>
          <w:szCs w:val="22"/>
        </w:rPr>
      </w:pPr>
      <w:r>
        <w:rPr>
          <w:rFonts w:ascii="Arial" w:eastAsia="MS Mincho;ＭＳ 明朝" w:hAnsi="Arial" w:cs="Arial"/>
          <w:sz w:val="22"/>
          <w:szCs w:val="22"/>
        </w:rPr>
        <w:t>Societatea va asigura efectuarea tuturor formalităţilor aferente numirii Directorului General, în vederea respectării legii române şi a Actului Constitutiv, Directorul General colaborând la rândul său cu Societatea în acest scop.</w:t>
      </w:r>
    </w:p>
    <w:p w:rsidR="0082409D" w:rsidRDefault="0082409D">
      <w:pPr>
        <w:tabs>
          <w:tab w:val="left" w:pos="1440"/>
        </w:tabs>
        <w:spacing w:line="300" w:lineRule="atLeast"/>
        <w:ind w:left="1440"/>
        <w:jc w:val="both"/>
        <w:rPr>
          <w:rFonts w:ascii="Arial" w:eastAsia="MS Mincho;ＭＳ 明朝" w:hAnsi="Arial" w:cs="Arial"/>
          <w:sz w:val="22"/>
          <w:szCs w:val="22"/>
        </w:rPr>
      </w:pPr>
    </w:p>
    <w:p w:rsidR="0082409D" w:rsidRDefault="008171AD">
      <w:pPr>
        <w:spacing w:after="288" w:line="276" w:lineRule="auto"/>
        <w:ind w:left="709" w:hanging="567"/>
        <w:jc w:val="both"/>
      </w:pPr>
      <w:r>
        <w:rPr>
          <w:rFonts w:ascii="Arial" w:hAnsi="Arial" w:cs="Arial"/>
          <w:b/>
          <w:sz w:val="22"/>
          <w:szCs w:val="22"/>
        </w:rPr>
        <w:t>6.3</w:t>
      </w:r>
      <w:r>
        <w:rPr>
          <w:rFonts w:ascii="Arial" w:hAnsi="Arial" w:cs="Arial"/>
          <w:sz w:val="22"/>
          <w:szCs w:val="22"/>
        </w:rPr>
        <w:t>. Mandatarului i se aplică toate celelalte prevederi prevăzute în Legislația Relevantă referitoare la indatoririle lui, inclusiv prevederile legale privind concurența neloială și asigurarea confidențialității în activitatea desfășurată în calitate de Director General.</w:t>
      </w:r>
    </w:p>
    <w:p w:rsidR="0082409D" w:rsidRDefault="008171AD">
      <w:pPr>
        <w:spacing w:after="288" w:line="276" w:lineRule="auto"/>
        <w:ind w:left="709" w:hanging="567"/>
        <w:jc w:val="both"/>
        <w:rPr>
          <w:rFonts w:ascii="Arial" w:eastAsia="Malgun Gothic" w:hAnsi="Arial" w:cs="Arial"/>
          <w:sz w:val="22"/>
          <w:szCs w:val="22"/>
          <w:lang w:eastAsia="ko-KR"/>
        </w:rPr>
      </w:pPr>
      <w:r>
        <w:rPr>
          <w:rFonts w:ascii="Arial" w:hAnsi="Arial" w:cs="Arial"/>
          <w:b/>
          <w:sz w:val="22"/>
          <w:szCs w:val="22"/>
        </w:rPr>
        <w:lastRenderedPageBreak/>
        <w:t>6.4</w:t>
      </w:r>
      <w:r>
        <w:rPr>
          <w:rFonts w:ascii="Arial" w:hAnsi="Arial" w:cs="Arial"/>
          <w:sz w:val="22"/>
          <w:szCs w:val="22"/>
        </w:rPr>
        <w:t xml:space="preserve">. </w:t>
      </w:r>
      <w:r>
        <w:rPr>
          <w:rFonts w:ascii="Arial" w:eastAsia="Malgun Gothic" w:hAnsi="Arial" w:cs="Arial"/>
          <w:sz w:val="22"/>
          <w:szCs w:val="22"/>
          <w:lang w:eastAsia="ko-KR"/>
        </w:rPr>
        <w:t>Prezentul Contract se completează şi cu celelalte atribuţii delegate de Consiliul de Administratie precum şi cu atribuţiile decurgând din reglementările şi dispoziţiile legale aplicabile şi prevederile Actului constitutiv/Statutului.</w:t>
      </w:r>
    </w:p>
    <w:p w:rsidR="0082409D" w:rsidRDefault="008171AD">
      <w:pPr>
        <w:spacing w:after="288" w:line="276" w:lineRule="auto"/>
        <w:ind w:left="709" w:hanging="567"/>
        <w:jc w:val="both"/>
        <w:rPr>
          <w:rFonts w:ascii="Arial" w:eastAsia="Malgun Gothic" w:hAnsi="Arial" w:cs="Arial"/>
          <w:sz w:val="22"/>
          <w:szCs w:val="22"/>
          <w:lang w:eastAsia="ko-KR"/>
        </w:rPr>
      </w:pPr>
      <w:r>
        <w:rPr>
          <w:rFonts w:ascii="Arial" w:eastAsia="Malgun Gothic" w:hAnsi="Arial" w:cs="Arial"/>
          <w:b/>
          <w:sz w:val="22"/>
          <w:szCs w:val="22"/>
          <w:lang w:eastAsia="ko-KR"/>
        </w:rPr>
        <w:t xml:space="preserve">6.5. </w:t>
      </w:r>
      <w:r>
        <w:rPr>
          <w:rFonts w:ascii="Arial" w:eastAsia="Malgun Gothic" w:hAnsi="Arial" w:cs="Arial"/>
          <w:sz w:val="22"/>
          <w:szCs w:val="22"/>
          <w:lang w:eastAsia="ko-KR"/>
        </w:rPr>
        <w:t>Mandatarul poate delega unuia sau mai multor directori atribuţiile sale, în limitele prevăzute de Legea societăților nr.31/1990 republicată, cu modificările și completările ulterioare şi Actul constitutiv/Statut al Societăţii.</w:t>
      </w:r>
    </w:p>
    <w:p w:rsidR="0082409D" w:rsidRDefault="008171AD">
      <w:pPr>
        <w:spacing w:after="288" w:line="276" w:lineRule="auto"/>
        <w:ind w:left="709" w:hanging="567"/>
        <w:jc w:val="both"/>
        <w:rPr>
          <w:rFonts w:ascii="Arial" w:eastAsia="Malgun Gothic" w:hAnsi="Arial" w:cs="Arial"/>
          <w:sz w:val="22"/>
          <w:szCs w:val="22"/>
          <w:lang w:eastAsia="ko-KR"/>
        </w:rPr>
      </w:pPr>
      <w:r>
        <w:rPr>
          <w:rFonts w:ascii="Arial" w:eastAsia="Malgun Gothic" w:hAnsi="Arial" w:cs="Arial"/>
          <w:b/>
          <w:sz w:val="22"/>
          <w:szCs w:val="22"/>
          <w:lang w:eastAsia="ko-KR"/>
        </w:rPr>
        <w:t>6.6.</w:t>
      </w:r>
      <w:r>
        <w:rPr>
          <w:rFonts w:ascii="Arial" w:eastAsia="Malgun Gothic" w:hAnsi="Arial" w:cs="Arial"/>
          <w:sz w:val="22"/>
          <w:szCs w:val="22"/>
          <w:lang w:eastAsia="ko-KR"/>
        </w:rPr>
        <w:t xml:space="preserve"> Mandatarul nu încalcă obligaţia prevăzută la art. 5.2.3. dacă la momentul luării unei decizii de afaceri este în mod rezonabil îndreptăţit să considere că acţionează în interesul Societăţii şi pe baza unor informaţii fundamentate. </w:t>
      </w:r>
    </w:p>
    <w:p w:rsidR="0082409D" w:rsidRDefault="008171AD">
      <w:pPr>
        <w:spacing w:after="288" w:line="276" w:lineRule="auto"/>
        <w:ind w:left="709" w:hanging="567"/>
        <w:jc w:val="both"/>
        <w:rPr>
          <w:rFonts w:ascii="Arial" w:eastAsia="Malgun Gothic" w:hAnsi="Arial" w:cs="Arial"/>
          <w:sz w:val="22"/>
          <w:szCs w:val="22"/>
          <w:lang w:eastAsia="ko-KR"/>
        </w:rPr>
      </w:pPr>
      <w:r>
        <w:rPr>
          <w:rFonts w:ascii="Arial" w:eastAsia="Malgun Gothic" w:hAnsi="Arial" w:cs="Arial"/>
          <w:b/>
          <w:sz w:val="22"/>
          <w:szCs w:val="22"/>
          <w:lang w:eastAsia="ko-KR"/>
        </w:rPr>
        <w:t xml:space="preserve">6.7. </w:t>
      </w:r>
      <w:r>
        <w:rPr>
          <w:rFonts w:ascii="Arial" w:eastAsia="Malgun Gothic" w:hAnsi="Arial" w:cs="Arial"/>
          <w:sz w:val="22"/>
          <w:szCs w:val="22"/>
          <w:lang w:eastAsia="ko-KR"/>
        </w:rPr>
        <w:t>Mandatarul se va conforma în totalitate obligaţiilor de neconcurenţă prevăzute în Anexa nr.1 la prezentul Contract, care face parte integrantă din acesta. Mandatarul care încalcă prevederile prezentului articol va răspunde conform legii.</w:t>
      </w:r>
    </w:p>
    <w:p w:rsidR="0082409D" w:rsidRDefault="008171AD">
      <w:pPr>
        <w:spacing w:after="288" w:line="276" w:lineRule="auto"/>
        <w:ind w:left="567" w:hanging="425"/>
        <w:jc w:val="both"/>
      </w:pPr>
      <w:r>
        <w:rPr>
          <w:rFonts w:ascii="Arial" w:eastAsia="Arial" w:hAnsi="Arial" w:cs="Arial"/>
          <w:b/>
          <w:sz w:val="22"/>
          <w:szCs w:val="22"/>
          <w:lang w:eastAsia="ko-KR"/>
        </w:rPr>
        <w:t xml:space="preserve"> </w:t>
      </w:r>
      <w:r>
        <w:rPr>
          <w:rFonts w:ascii="Arial" w:eastAsia="Malgun Gothic" w:hAnsi="Arial" w:cs="Arial"/>
          <w:b/>
          <w:sz w:val="22"/>
          <w:szCs w:val="22"/>
          <w:lang w:eastAsia="ko-KR"/>
        </w:rPr>
        <w:t>6.8.</w:t>
      </w:r>
      <w:r>
        <w:rPr>
          <w:rFonts w:ascii="Arial" w:eastAsia="Malgun Gothic" w:hAnsi="Arial" w:cs="Arial"/>
          <w:sz w:val="22"/>
          <w:szCs w:val="22"/>
          <w:lang w:eastAsia="ko-KR"/>
        </w:rPr>
        <w:t xml:space="preserve"> Directorul General care are într-o anumită operaţiune, direct sau indirect, interese comune/contrare intereselor Societăţii trebuie să îi înştiinţeze despre aceasta Consiliul de Administratie şi pe auditorii interni şi să nu ia parte la nicio deliberare privind această operaţiune și să se abțină de la vot. Aceeaşi obligaţie o are Mandatarul în cazul în care, într-o anumită operaţiune, ştie că sunt interesaţi soţia, rudele sau afinii până la gradul al 4-lea inclusiv. Mandatarul care încalcă prevederile prezentului articol va răspunde conform legii.</w:t>
      </w:r>
    </w:p>
    <w:p w:rsidR="0082409D" w:rsidRDefault="008171AD">
      <w:pPr>
        <w:spacing w:line="300" w:lineRule="atLeast"/>
        <w:jc w:val="both"/>
        <w:rPr>
          <w:rFonts w:ascii="Arial" w:eastAsia="MS Mincho;ＭＳ 明朝" w:hAnsi="Arial" w:cs="Arial"/>
          <w:b/>
          <w:bCs/>
          <w:sz w:val="22"/>
          <w:szCs w:val="22"/>
        </w:rPr>
      </w:pPr>
      <w:r>
        <w:rPr>
          <w:rFonts w:ascii="Arial" w:eastAsia="MS Mincho;ＭＳ 明朝" w:hAnsi="Arial" w:cs="Arial"/>
          <w:b/>
          <w:bCs/>
          <w:sz w:val="22"/>
          <w:szCs w:val="22"/>
        </w:rPr>
        <w:t>Art. 7</w:t>
      </w:r>
      <w:r w:rsidR="00C33710">
        <w:rPr>
          <w:rFonts w:ascii="Arial" w:eastAsia="MS Mincho;ＭＳ 明朝" w:hAnsi="Arial" w:cs="Arial"/>
          <w:b/>
          <w:bCs/>
          <w:sz w:val="22"/>
          <w:szCs w:val="22"/>
        </w:rPr>
        <w:t>.</w:t>
      </w:r>
      <w:r>
        <w:rPr>
          <w:rFonts w:ascii="Arial" w:eastAsia="MS Mincho;ＭＳ 明朝" w:hAnsi="Arial" w:cs="Arial"/>
          <w:b/>
          <w:bCs/>
          <w:sz w:val="22"/>
          <w:szCs w:val="22"/>
        </w:rPr>
        <w:t xml:space="preserve"> Loialitate</w:t>
      </w:r>
    </w:p>
    <w:p w:rsidR="00C33710" w:rsidRDefault="00C33710">
      <w:pPr>
        <w:spacing w:line="300" w:lineRule="atLeast"/>
        <w:jc w:val="both"/>
      </w:pPr>
    </w:p>
    <w:p w:rsidR="0082409D" w:rsidRDefault="008171AD">
      <w:pPr>
        <w:tabs>
          <w:tab w:val="left" w:pos="426"/>
        </w:tabs>
        <w:spacing w:after="288" w:line="276" w:lineRule="auto"/>
        <w:jc w:val="both"/>
      </w:pPr>
      <w:r>
        <w:rPr>
          <w:rFonts w:ascii="Arial" w:hAnsi="Arial" w:cs="Arial"/>
          <w:sz w:val="22"/>
          <w:szCs w:val="22"/>
        </w:rPr>
        <w:t xml:space="preserve">7.1.Mandatarului îi sunt interzise orice activităţi în beneficiul unor societăţi/companii concurente, altor persoane juridice cu acelaşi domeniu de activitate sau altor persoane ce se află în relaţii de comerţ cu Compania. </w:t>
      </w:r>
    </w:p>
    <w:p w:rsidR="0082409D" w:rsidRDefault="008171AD">
      <w:pPr>
        <w:tabs>
          <w:tab w:val="left" w:pos="426"/>
        </w:tabs>
        <w:spacing w:after="288" w:line="276" w:lineRule="auto"/>
        <w:jc w:val="both"/>
      </w:pPr>
      <w:r>
        <w:rPr>
          <w:rFonts w:ascii="Arial" w:hAnsi="Arial" w:cs="Arial"/>
          <w:sz w:val="22"/>
          <w:szCs w:val="22"/>
        </w:rPr>
        <w:t>7.2.Pe toată durata Contractului și pe o perioadă de 2 (doi) ani de la încetarea acestuia din orice cauză, Mandatarul este obligat să păstreze confidenţialitatea datelor şi informaţiilor referitoare la activitatea Companiei, și să nu concureze neloial Compania, sub sancțiunea plății de despăgubiri pentru prejudiciul cauzat de nerespectarea prevederilor legislatiei în vigoare.</w:t>
      </w:r>
    </w:p>
    <w:p w:rsidR="0082409D" w:rsidRPr="00C33710" w:rsidRDefault="008171AD">
      <w:pPr>
        <w:tabs>
          <w:tab w:val="left" w:pos="426"/>
        </w:tabs>
        <w:spacing w:after="288" w:line="276" w:lineRule="auto"/>
        <w:jc w:val="both"/>
      </w:pPr>
      <w:r>
        <w:rPr>
          <w:rFonts w:ascii="Arial" w:hAnsi="Arial" w:cs="Arial"/>
          <w:sz w:val="22"/>
          <w:szCs w:val="22"/>
        </w:rPr>
        <w:t xml:space="preserve">7.3.Astfel cum este folosit în prezentul Contract, termenul “Informații confidențiale” înseamnă și include prevederile din Anexa nr.2 - Informații confidențiale. </w:t>
      </w:r>
    </w:p>
    <w:p w:rsidR="0082409D" w:rsidRDefault="00C33710">
      <w:pPr>
        <w:spacing w:after="288" w:line="276" w:lineRule="auto"/>
        <w:jc w:val="both"/>
        <w:rPr>
          <w:rFonts w:ascii="Arial" w:hAnsi="Arial" w:cs="Arial"/>
          <w:b/>
          <w:color w:val="0D0D0D"/>
          <w:sz w:val="22"/>
          <w:szCs w:val="22"/>
        </w:rPr>
      </w:pPr>
      <w:r>
        <w:rPr>
          <w:rFonts w:ascii="Arial" w:hAnsi="Arial" w:cs="Arial"/>
          <w:b/>
          <w:color w:val="0D0D0D"/>
          <w:sz w:val="22"/>
          <w:szCs w:val="22"/>
        </w:rPr>
        <w:t>Art. 8</w:t>
      </w:r>
      <w:r w:rsidR="008171AD">
        <w:rPr>
          <w:rFonts w:ascii="Arial" w:hAnsi="Arial" w:cs="Arial"/>
          <w:b/>
          <w:color w:val="0D0D0D"/>
          <w:sz w:val="22"/>
          <w:szCs w:val="22"/>
        </w:rPr>
        <w:t>.</w:t>
      </w:r>
      <w:r w:rsidR="008171AD">
        <w:rPr>
          <w:rFonts w:ascii="Arial" w:hAnsi="Arial" w:cs="Arial"/>
          <w:b/>
          <w:color w:val="0D0D0D"/>
          <w:sz w:val="22"/>
          <w:szCs w:val="22"/>
        </w:rPr>
        <w:tab/>
        <w:t>Răspunderea părţilor</w:t>
      </w:r>
    </w:p>
    <w:p w:rsidR="0082409D" w:rsidRDefault="00C33710">
      <w:pPr>
        <w:spacing w:after="288" w:line="276" w:lineRule="auto"/>
        <w:jc w:val="both"/>
        <w:rPr>
          <w:rFonts w:ascii="Arial" w:hAnsi="Arial" w:cs="Arial"/>
          <w:sz w:val="22"/>
          <w:szCs w:val="22"/>
        </w:rPr>
      </w:pPr>
      <w:r>
        <w:rPr>
          <w:rFonts w:ascii="Arial" w:hAnsi="Arial" w:cs="Arial"/>
          <w:sz w:val="22"/>
          <w:szCs w:val="22"/>
        </w:rPr>
        <w:t>8</w:t>
      </w:r>
      <w:r w:rsidR="008171AD">
        <w:rPr>
          <w:rFonts w:ascii="Arial" w:hAnsi="Arial" w:cs="Arial"/>
          <w:sz w:val="22"/>
          <w:szCs w:val="22"/>
        </w:rPr>
        <w:t>.1 Răspunderea Mandatarului este angajată în cazul nerespectării prevederilor legale, inclusiv a Legislației Relevante, ale Actului Constitutiv al Statutului Companiei, ale hotărârilor Consiliului de Administrație şi ale dispozițiilor prezentului Contract.</w:t>
      </w:r>
    </w:p>
    <w:p w:rsidR="0082409D" w:rsidRDefault="00C33710">
      <w:pPr>
        <w:spacing w:after="288" w:line="276" w:lineRule="auto"/>
        <w:jc w:val="both"/>
        <w:rPr>
          <w:rFonts w:ascii="Arial" w:hAnsi="Arial" w:cs="Arial"/>
          <w:sz w:val="22"/>
          <w:szCs w:val="22"/>
        </w:rPr>
      </w:pPr>
      <w:r>
        <w:rPr>
          <w:rFonts w:ascii="Arial" w:hAnsi="Arial" w:cs="Arial"/>
          <w:sz w:val="22"/>
          <w:szCs w:val="22"/>
        </w:rPr>
        <w:t>8</w:t>
      </w:r>
      <w:r w:rsidR="008171AD">
        <w:rPr>
          <w:rFonts w:ascii="Arial" w:hAnsi="Arial" w:cs="Arial"/>
          <w:sz w:val="22"/>
          <w:szCs w:val="22"/>
        </w:rPr>
        <w:t>.2 Pentru neîndeplinirea în tot sau în parte sau îndeplinirea necorespunzătoare a obligaţiilor prevăzute în Contract Părţile răspund potrivit legislaţiei în vigoare.</w:t>
      </w:r>
    </w:p>
    <w:p w:rsidR="0082409D" w:rsidRDefault="00C33710">
      <w:pPr>
        <w:spacing w:after="288" w:line="276" w:lineRule="auto"/>
        <w:jc w:val="both"/>
      </w:pPr>
      <w:r>
        <w:rPr>
          <w:rFonts w:ascii="Arial" w:hAnsi="Arial" w:cs="Arial"/>
          <w:sz w:val="22"/>
          <w:szCs w:val="22"/>
        </w:rPr>
        <w:t>8.3</w:t>
      </w:r>
      <w:r w:rsidR="008171AD">
        <w:rPr>
          <w:rFonts w:ascii="Arial" w:hAnsi="Arial" w:cs="Arial"/>
          <w:sz w:val="22"/>
          <w:szCs w:val="22"/>
        </w:rPr>
        <w:t>. Mandatarul răspunde civil în condițiile legii pentru daunele produse Mandantului în exercițiul mandatului său.</w:t>
      </w:r>
    </w:p>
    <w:p w:rsidR="0082409D" w:rsidRDefault="00C33710">
      <w:pPr>
        <w:spacing w:after="288" w:line="276" w:lineRule="auto"/>
        <w:jc w:val="both"/>
      </w:pPr>
      <w:r>
        <w:rPr>
          <w:rFonts w:ascii="Arial" w:hAnsi="Arial" w:cs="Arial"/>
          <w:sz w:val="22"/>
          <w:szCs w:val="22"/>
        </w:rPr>
        <w:t>8.4</w:t>
      </w:r>
      <w:r w:rsidR="008171AD">
        <w:rPr>
          <w:rFonts w:ascii="Arial" w:hAnsi="Arial" w:cs="Arial"/>
          <w:sz w:val="22"/>
          <w:szCs w:val="22"/>
        </w:rPr>
        <w:t>. Dacă Adunarea Generală a Acționarilor Mandantului a decis pornirea acțiunii în răspundere împotriva Mandatarului contractul de mandat se suspendă de drept până la soluționarea definitivă a acțiunii.</w:t>
      </w:r>
    </w:p>
    <w:p w:rsidR="0082409D" w:rsidRDefault="00C33710">
      <w:pPr>
        <w:spacing w:after="288" w:line="276" w:lineRule="auto"/>
        <w:jc w:val="both"/>
      </w:pPr>
      <w:r>
        <w:rPr>
          <w:rFonts w:ascii="Arial" w:hAnsi="Arial" w:cs="Arial"/>
          <w:sz w:val="22"/>
          <w:szCs w:val="22"/>
        </w:rPr>
        <w:lastRenderedPageBreak/>
        <w:t>8.5</w:t>
      </w:r>
      <w:r w:rsidR="008171AD">
        <w:rPr>
          <w:rFonts w:ascii="Arial" w:hAnsi="Arial" w:cs="Arial"/>
          <w:sz w:val="22"/>
          <w:szCs w:val="22"/>
        </w:rPr>
        <w:t>. Societatea nu răspunde pentru actele sau faptele ilicite cauzatoare de prejudicii comise de Mandatar prin exercitarea calității de Director General al Societății.</w:t>
      </w:r>
    </w:p>
    <w:p w:rsidR="0082409D" w:rsidRDefault="00C33710">
      <w:pPr>
        <w:spacing w:after="288" w:line="276" w:lineRule="auto"/>
        <w:jc w:val="both"/>
      </w:pPr>
      <w:r>
        <w:rPr>
          <w:rFonts w:ascii="Arial" w:hAnsi="Arial" w:cs="Arial"/>
          <w:sz w:val="22"/>
          <w:szCs w:val="22"/>
        </w:rPr>
        <w:t>8.6.</w:t>
      </w:r>
      <w:r w:rsidR="008171AD">
        <w:rPr>
          <w:rFonts w:ascii="Arial" w:hAnsi="Arial" w:cs="Arial"/>
          <w:sz w:val="22"/>
          <w:szCs w:val="22"/>
        </w:rPr>
        <w:t xml:space="preserve"> Mandatarul răspunde pentru deciziile adoptate în exercitarea Mandatului și care aduc prejudicii Companiei, cu excepția cazului în care a cerut să se consemneze în registrul deciziilor Consiliului de Administrație împotrivirea sa, sau a încunoștiințat despre aceasta, în scris, pe auditorii interni și auditorul extern ai Companiei, ori pe Mandant.</w:t>
      </w:r>
    </w:p>
    <w:p w:rsidR="0082409D" w:rsidRDefault="00C33710">
      <w:pPr>
        <w:spacing w:after="288" w:line="276" w:lineRule="auto"/>
        <w:jc w:val="both"/>
      </w:pPr>
      <w:r>
        <w:rPr>
          <w:rFonts w:ascii="Arial" w:hAnsi="Arial" w:cs="Arial"/>
          <w:sz w:val="22"/>
          <w:szCs w:val="22"/>
        </w:rPr>
        <w:t>8.7.</w:t>
      </w:r>
      <w:r w:rsidR="008171AD">
        <w:rPr>
          <w:rFonts w:ascii="Arial" w:hAnsi="Arial" w:cs="Arial"/>
          <w:sz w:val="22"/>
          <w:szCs w:val="22"/>
        </w:rPr>
        <w:t xml:space="preserve"> Mandatarul răspunde pentru prejudiciile cauzate Companiei prin actele îndeplinite de directori, în cazul în care dauna nu s-ar fi produs dacă el ar fi exercitat supravegherea impusă de îndatoririle funcţiei sale.</w:t>
      </w:r>
    </w:p>
    <w:p w:rsidR="0082409D" w:rsidRDefault="00C33710">
      <w:pPr>
        <w:spacing w:after="288" w:line="276" w:lineRule="auto"/>
        <w:jc w:val="both"/>
        <w:rPr>
          <w:rFonts w:ascii="Arial" w:hAnsi="Arial" w:cs="Arial"/>
          <w:b/>
          <w:sz w:val="22"/>
          <w:szCs w:val="22"/>
        </w:rPr>
      </w:pPr>
      <w:r>
        <w:rPr>
          <w:rFonts w:ascii="Arial" w:hAnsi="Arial" w:cs="Arial"/>
          <w:sz w:val="22"/>
          <w:szCs w:val="22"/>
          <w:shd w:val="clear" w:color="auto" w:fill="FFFFFF"/>
        </w:rPr>
        <w:t>8.8</w:t>
      </w:r>
      <w:r w:rsidR="008171AD">
        <w:rPr>
          <w:rFonts w:ascii="Arial" w:hAnsi="Arial" w:cs="Arial"/>
          <w:sz w:val="22"/>
          <w:szCs w:val="22"/>
          <w:shd w:val="clear" w:color="auto" w:fill="FFFFFF"/>
        </w:rPr>
        <w:t xml:space="preserve">. </w:t>
      </w:r>
      <w:r w:rsidR="008171AD">
        <w:rPr>
          <w:rFonts w:ascii="Arial" w:hAnsi="Arial" w:cs="Arial"/>
          <w:sz w:val="22"/>
          <w:szCs w:val="22"/>
        </w:rPr>
        <w:t>Cauzele de forţă majoră, definite conform legii, exonerează Părţile de răspunderea contractuală.</w:t>
      </w:r>
    </w:p>
    <w:p w:rsidR="0082409D" w:rsidRDefault="00C33710">
      <w:pPr>
        <w:spacing w:after="288" w:line="276" w:lineRule="auto"/>
        <w:jc w:val="both"/>
        <w:rPr>
          <w:rFonts w:ascii="Arial" w:hAnsi="Arial" w:cs="Arial"/>
          <w:sz w:val="22"/>
          <w:szCs w:val="22"/>
        </w:rPr>
      </w:pPr>
      <w:r>
        <w:rPr>
          <w:rFonts w:ascii="Arial" w:hAnsi="Arial" w:cs="Arial"/>
          <w:b/>
          <w:sz w:val="22"/>
          <w:szCs w:val="22"/>
        </w:rPr>
        <w:t>Art. 9</w:t>
      </w:r>
      <w:r w:rsidR="008171AD">
        <w:rPr>
          <w:rFonts w:ascii="Arial" w:hAnsi="Arial" w:cs="Arial"/>
          <w:b/>
          <w:sz w:val="22"/>
          <w:szCs w:val="22"/>
        </w:rPr>
        <w:t>. Forţa Majoră</w:t>
      </w:r>
      <w:r w:rsidR="008171AD">
        <w:rPr>
          <w:rFonts w:ascii="Arial" w:hAnsi="Arial" w:cs="Arial"/>
          <w:b/>
          <w:sz w:val="22"/>
          <w:szCs w:val="22"/>
        </w:rPr>
        <w:tab/>
      </w:r>
    </w:p>
    <w:p w:rsidR="0082409D" w:rsidRDefault="00C33710">
      <w:pPr>
        <w:spacing w:after="288" w:line="276" w:lineRule="auto"/>
        <w:jc w:val="both"/>
        <w:rPr>
          <w:rFonts w:ascii="Arial" w:hAnsi="Arial" w:cs="Arial"/>
          <w:sz w:val="22"/>
          <w:szCs w:val="22"/>
        </w:rPr>
      </w:pPr>
      <w:r>
        <w:rPr>
          <w:rFonts w:ascii="Arial" w:hAnsi="Arial" w:cs="Arial"/>
          <w:sz w:val="22"/>
          <w:szCs w:val="22"/>
        </w:rPr>
        <w:t>9</w:t>
      </w:r>
      <w:r w:rsidR="008171AD">
        <w:rPr>
          <w:rFonts w:ascii="Arial" w:hAnsi="Arial" w:cs="Arial"/>
          <w:sz w:val="22"/>
          <w:szCs w:val="22"/>
        </w:rPr>
        <w:t>.1 Fiecare Parte poate suspenda îndeplinirea oricărei obligaţii din prezentul Contract pentru orice perioadă în care este împiedicată să execute obligaţia respectivă, ca rezultat direct al unui eveniment de Forţă Majoră.</w:t>
      </w:r>
    </w:p>
    <w:p w:rsidR="0082409D" w:rsidRDefault="00C33710">
      <w:pPr>
        <w:spacing w:after="288" w:line="276" w:lineRule="auto"/>
        <w:jc w:val="both"/>
        <w:rPr>
          <w:rFonts w:ascii="Arial" w:hAnsi="Arial" w:cs="Arial"/>
          <w:sz w:val="22"/>
          <w:szCs w:val="22"/>
        </w:rPr>
      </w:pPr>
      <w:r>
        <w:rPr>
          <w:rFonts w:ascii="Arial" w:hAnsi="Arial" w:cs="Arial"/>
          <w:sz w:val="22"/>
          <w:szCs w:val="22"/>
        </w:rPr>
        <w:t>9</w:t>
      </w:r>
      <w:r w:rsidR="008171AD">
        <w:rPr>
          <w:rFonts w:ascii="Arial" w:hAnsi="Arial" w:cs="Arial"/>
          <w:sz w:val="22"/>
          <w:szCs w:val="22"/>
        </w:rPr>
        <w:t>.2 (1) Pentru a avea efecte exoneratoare de răspundere, atât începutul cât şi sfârşitul evenimentului de Forţă Majoră trebuie notificate celeilalte Părţi în termen de 3 zile de la apariţie. Omisiunea notificării va face ca partea care nu s-a conformat să suporte toate daunele provocate celeilalte Părţi prin neanunţarea la termen.</w:t>
      </w:r>
    </w:p>
    <w:p w:rsidR="0082409D" w:rsidRDefault="008171AD">
      <w:pPr>
        <w:spacing w:after="288" w:line="276" w:lineRule="auto"/>
        <w:jc w:val="both"/>
        <w:rPr>
          <w:rFonts w:ascii="Arial" w:hAnsi="Arial" w:cs="Arial"/>
          <w:sz w:val="22"/>
          <w:szCs w:val="22"/>
        </w:rPr>
      </w:pPr>
      <w:r>
        <w:rPr>
          <w:rFonts w:ascii="Arial" w:hAnsi="Arial" w:cs="Arial"/>
          <w:sz w:val="22"/>
          <w:szCs w:val="22"/>
        </w:rPr>
        <w:t>(2) Partea care invocă Forța Majoră are obligația prezentării celeilalte Părți, în termen de 15 zile de la producerea cazului de Forță Majoră și a certificatului eliberat de entitățile abilitate.</w:t>
      </w:r>
    </w:p>
    <w:p w:rsidR="0082409D" w:rsidRDefault="00C33710">
      <w:pPr>
        <w:spacing w:after="288" w:line="276" w:lineRule="auto"/>
        <w:jc w:val="both"/>
        <w:rPr>
          <w:rFonts w:ascii="Arial" w:hAnsi="Arial" w:cs="Arial"/>
          <w:sz w:val="22"/>
          <w:szCs w:val="22"/>
        </w:rPr>
      </w:pPr>
      <w:r>
        <w:rPr>
          <w:rFonts w:ascii="Arial" w:hAnsi="Arial" w:cs="Arial"/>
          <w:sz w:val="22"/>
          <w:szCs w:val="22"/>
        </w:rPr>
        <w:t>9</w:t>
      </w:r>
      <w:r w:rsidR="008171AD">
        <w:rPr>
          <w:rFonts w:ascii="Arial" w:hAnsi="Arial" w:cs="Arial"/>
          <w:sz w:val="22"/>
          <w:szCs w:val="22"/>
        </w:rPr>
        <w:t>.3 În cazul în care evenimentul de Forţă Majoră se prelungeşte pentru o perioadă mai mare de 45 zile, Partea căreia i se opune cazul de Forţă Majoră poate decide încetarea Contractului, care va opera în mod automat, fără intervenţia vreunei instanţe sau îndeplinirea altor formalităţi, în baza unei simple notificări transmise Părţii care invocă cazul de Forţă Majoră.</w:t>
      </w:r>
    </w:p>
    <w:p w:rsidR="0082409D" w:rsidRDefault="00C33710">
      <w:pPr>
        <w:spacing w:after="288" w:line="276" w:lineRule="auto"/>
        <w:jc w:val="both"/>
        <w:rPr>
          <w:rFonts w:ascii="Arial" w:hAnsi="Arial" w:cs="Arial"/>
          <w:b/>
          <w:sz w:val="22"/>
          <w:szCs w:val="22"/>
        </w:rPr>
      </w:pPr>
      <w:r>
        <w:rPr>
          <w:rFonts w:ascii="Arial" w:hAnsi="Arial" w:cs="Arial"/>
          <w:b/>
          <w:sz w:val="22"/>
          <w:szCs w:val="22"/>
        </w:rPr>
        <w:t>Art. 10</w:t>
      </w:r>
      <w:r w:rsidR="008171AD">
        <w:rPr>
          <w:rFonts w:ascii="Arial" w:hAnsi="Arial" w:cs="Arial"/>
          <w:b/>
          <w:sz w:val="22"/>
          <w:szCs w:val="22"/>
        </w:rPr>
        <w:t>.  Modificarea Contractului de Mandat</w:t>
      </w:r>
    </w:p>
    <w:p w:rsidR="0082409D" w:rsidRDefault="00C33710">
      <w:pPr>
        <w:spacing w:after="288" w:line="276" w:lineRule="auto"/>
        <w:jc w:val="both"/>
        <w:rPr>
          <w:rFonts w:ascii="Arial" w:hAnsi="Arial" w:cs="Arial"/>
          <w:sz w:val="22"/>
          <w:szCs w:val="22"/>
        </w:rPr>
      </w:pPr>
      <w:r>
        <w:rPr>
          <w:rFonts w:ascii="Arial" w:hAnsi="Arial" w:cs="Arial"/>
          <w:sz w:val="22"/>
          <w:szCs w:val="22"/>
        </w:rPr>
        <w:t>10</w:t>
      </w:r>
      <w:r w:rsidR="008171AD">
        <w:rPr>
          <w:rFonts w:ascii="Arial" w:hAnsi="Arial" w:cs="Arial"/>
          <w:sz w:val="22"/>
          <w:szCs w:val="22"/>
        </w:rPr>
        <w:t xml:space="preserve">.1 Prevederile Contractului pot fi modificate, după o prealabilă notificare emisă de Partea interesată, cu acordul ambelor Părţi, prin Act adiţional. Contractul va fi adaptat corespunzător reglementărilor legale în vigoare care îi sunt aplicabile. </w:t>
      </w:r>
    </w:p>
    <w:p w:rsidR="0082409D" w:rsidRDefault="00C33710">
      <w:pPr>
        <w:spacing w:after="288" w:line="276" w:lineRule="auto"/>
        <w:jc w:val="both"/>
        <w:rPr>
          <w:rFonts w:ascii="Arial" w:hAnsi="Arial" w:cs="Arial"/>
          <w:b/>
          <w:sz w:val="22"/>
          <w:szCs w:val="22"/>
        </w:rPr>
      </w:pPr>
      <w:r>
        <w:rPr>
          <w:rFonts w:ascii="Arial" w:hAnsi="Arial" w:cs="Arial"/>
          <w:b/>
          <w:sz w:val="22"/>
          <w:szCs w:val="22"/>
        </w:rPr>
        <w:t>Art. 11</w:t>
      </w:r>
      <w:r w:rsidR="008171AD">
        <w:rPr>
          <w:rFonts w:ascii="Arial" w:hAnsi="Arial" w:cs="Arial"/>
          <w:b/>
          <w:sz w:val="22"/>
          <w:szCs w:val="22"/>
        </w:rPr>
        <w:t>.  Încetarea Contractului de Mandat</w:t>
      </w:r>
    </w:p>
    <w:p w:rsidR="0082409D" w:rsidRDefault="00C33710">
      <w:pPr>
        <w:spacing w:after="288" w:line="276" w:lineRule="auto"/>
        <w:jc w:val="both"/>
        <w:rPr>
          <w:rFonts w:ascii="Arial" w:hAnsi="Arial" w:cs="Arial"/>
          <w:sz w:val="22"/>
          <w:szCs w:val="22"/>
        </w:rPr>
      </w:pPr>
      <w:r>
        <w:rPr>
          <w:rFonts w:ascii="Arial" w:hAnsi="Arial" w:cs="Arial"/>
          <w:sz w:val="22"/>
          <w:szCs w:val="22"/>
        </w:rPr>
        <w:t>11</w:t>
      </w:r>
      <w:r w:rsidR="008171AD">
        <w:rPr>
          <w:rFonts w:ascii="Arial" w:hAnsi="Arial" w:cs="Arial"/>
          <w:sz w:val="22"/>
          <w:szCs w:val="22"/>
        </w:rPr>
        <w:t>.1 Părţile semnatare ale Contractului de Mandat stabilesc că acesta îşi încetează efectele în una sau mai multe din următoarele situaţii:</w:t>
      </w:r>
    </w:p>
    <w:p w:rsidR="0082409D" w:rsidRDefault="008171AD">
      <w:pPr>
        <w:spacing w:after="288" w:line="276" w:lineRule="auto"/>
        <w:jc w:val="both"/>
        <w:rPr>
          <w:rFonts w:ascii="Arial" w:hAnsi="Arial" w:cs="Arial"/>
          <w:sz w:val="22"/>
          <w:szCs w:val="22"/>
        </w:rPr>
      </w:pPr>
      <w:r>
        <w:rPr>
          <w:rFonts w:ascii="Arial" w:hAnsi="Arial" w:cs="Arial"/>
          <w:sz w:val="22"/>
          <w:szCs w:val="22"/>
        </w:rPr>
        <w:t>a) expirarea perioadei pentru care a fost încheiat;</w:t>
      </w:r>
    </w:p>
    <w:p w:rsidR="0082409D" w:rsidRDefault="008171AD">
      <w:pPr>
        <w:spacing w:after="288" w:line="276" w:lineRule="auto"/>
        <w:jc w:val="both"/>
        <w:rPr>
          <w:rFonts w:ascii="Arial" w:hAnsi="Arial" w:cs="Arial"/>
          <w:sz w:val="22"/>
          <w:szCs w:val="22"/>
        </w:rPr>
      </w:pPr>
      <w:r>
        <w:rPr>
          <w:rFonts w:ascii="Arial" w:hAnsi="Arial" w:cs="Arial"/>
          <w:sz w:val="22"/>
          <w:szCs w:val="22"/>
        </w:rPr>
        <w:t xml:space="preserve">b) demararea în instanţă a acţiunii în răspundere de către Mandant, împotriva Mandatarului;     </w:t>
      </w:r>
    </w:p>
    <w:p w:rsidR="0082409D" w:rsidRDefault="008171AD">
      <w:pPr>
        <w:spacing w:after="288" w:line="276" w:lineRule="auto"/>
        <w:jc w:val="both"/>
        <w:rPr>
          <w:rFonts w:ascii="Arial" w:hAnsi="Arial" w:cs="Arial"/>
          <w:sz w:val="22"/>
          <w:szCs w:val="22"/>
        </w:rPr>
      </w:pPr>
      <w:r>
        <w:rPr>
          <w:rFonts w:ascii="Arial" w:hAnsi="Arial" w:cs="Arial"/>
          <w:sz w:val="22"/>
          <w:szCs w:val="22"/>
        </w:rPr>
        <w:t>c) renunţarea Mandatarului la Contractul de Mandat, prin transmiterea unei notificări scrise, conform Contractului;</w:t>
      </w:r>
    </w:p>
    <w:p w:rsidR="0082409D" w:rsidRDefault="008171AD">
      <w:pPr>
        <w:spacing w:after="288" w:line="276" w:lineRule="auto"/>
        <w:jc w:val="both"/>
        <w:rPr>
          <w:rFonts w:ascii="Arial" w:hAnsi="Arial" w:cs="Arial"/>
          <w:sz w:val="22"/>
          <w:szCs w:val="22"/>
        </w:rPr>
      </w:pPr>
      <w:r>
        <w:rPr>
          <w:rFonts w:ascii="Arial" w:hAnsi="Arial" w:cs="Arial"/>
          <w:sz w:val="22"/>
          <w:szCs w:val="22"/>
        </w:rPr>
        <w:t>d) acordul de voinţă al Părţilor, consemnat prin Act adițional la Contract;</w:t>
      </w:r>
    </w:p>
    <w:p w:rsidR="0082409D" w:rsidRDefault="008171AD">
      <w:pPr>
        <w:spacing w:after="288" w:line="276" w:lineRule="auto"/>
        <w:jc w:val="both"/>
        <w:rPr>
          <w:rFonts w:ascii="Arial" w:hAnsi="Arial" w:cs="Arial"/>
          <w:sz w:val="22"/>
          <w:szCs w:val="22"/>
        </w:rPr>
      </w:pPr>
      <w:r>
        <w:rPr>
          <w:rFonts w:ascii="Arial" w:hAnsi="Arial" w:cs="Arial"/>
          <w:sz w:val="22"/>
          <w:szCs w:val="22"/>
        </w:rPr>
        <w:lastRenderedPageBreak/>
        <w:t>e) intervenirea unui caz de incompatibilitate prevăzut de lege;</w:t>
      </w:r>
    </w:p>
    <w:p w:rsidR="0082409D" w:rsidRDefault="008171AD">
      <w:pPr>
        <w:spacing w:after="288" w:line="276" w:lineRule="auto"/>
        <w:jc w:val="both"/>
        <w:rPr>
          <w:rFonts w:ascii="Arial" w:hAnsi="Arial" w:cs="Arial"/>
          <w:sz w:val="22"/>
          <w:szCs w:val="22"/>
        </w:rPr>
      </w:pPr>
      <w:r>
        <w:rPr>
          <w:rFonts w:ascii="Arial" w:hAnsi="Arial" w:cs="Arial"/>
          <w:sz w:val="22"/>
          <w:szCs w:val="22"/>
        </w:rPr>
        <w:t>f) decesul sau punerea sub interdicţie judecătorească a Mandatarului;</w:t>
      </w:r>
    </w:p>
    <w:p w:rsidR="0082409D" w:rsidRDefault="008171AD">
      <w:pPr>
        <w:spacing w:after="288" w:line="276" w:lineRule="auto"/>
        <w:jc w:val="both"/>
        <w:rPr>
          <w:rFonts w:ascii="Arial" w:hAnsi="Arial" w:cs="Arial"/>
          <w:sz w:val="22"/>
          <w:szCs w:val="22"/>
        </w:rPr>
      </w:pPr>
      <w:r>
        <w:rPr>
          <w:rFonts w:ascii="Arial" w:hAnsi="Arial" w:cs="Arial"/>
          <w:sz w:val="22"/>
          <w:szCs w:val="22"/>
        </w:rPr>
        <w:t>g) insolvența ori lichidarea/falimentul/ Companiei, declarată și înregistrată conform prevederilor legale;</w:t>
      </w:r>
    </w:p>
    <w:p w:rsidR="0082409D" w:rsidRDefault="008171AD">
      <w:pPr>
        <w:spacing w:after="288" w:line="276" w:lineRule="auto"/>
        <w:jc w:val="both"/>
        <w:rPr>
          <w:rFonts w:ascii="Arial" w:hAnsi="Arial" w:cs="Arial"/>
          <w:sz w:val="22"/>
          <w:szCs w:val="22"/>
        </w:rPr>
      </w:pPr>
      <w:r>
        <w:rPr>
          <w:rFonts w:ascii="Arial" w:hAnsi="Arial" w:cs="Arial"/>
          <w:sz w:val="22"/>
          <w:szCs w:val="22"/>
        </w:rPr>
        <w:t>h) schimbarea formei juridice a Companiei, în caz de fuziune, divizare, dizolvare sau în cazul desființării societății prin orice alte forme prevăzute de lege;</w:t>
      </w:r>
    </w:p>
    <w:p w:rsidR="0082409D" w:rsidRDefault="008171AD">
      <w:pPr>
        <w:spacing w:after="288" w:line="276" w:lineRule="auto"/>
        <w:jc w:val="both"/>
        <w:rPr>
          <w:rFonts w:ascii="Arial" w:hAnsi="Arial" w:cs="Arial"/>
          <w:sz w:val="22"/>
          <w:szCs w:val="22"/>
        </w:rPr>
      </w:pPr>
      <w:r>
        <w:rPr>
          <w:rFonts w:ascii="Arial" w:hAnsi="Arial" w:cs="Arial"/>
          <w:sz w:val="22"/>
          <w:szCs w:val="22"/>
        </w:rPr>
        <w:t xml:space="preserve">i) revocarea înainte de termen a Mandatarului de către Mandant, fără îndeplinirea oricărei alte formalități și fără intervenția instanțelor judecătorești competente. Într-un asemenea caz, Compania nu este obligată să achite Mandatarului nicio compensație, despăgubire </w:t>
      </w:r>
      <w:r w:rsidR="00531F68">
        <w:rPr>
          <w:rFonts w:ascii="Arial" w:hAnsi="Arial" w:cs="Arial"/>
          <w:sz w:val="22"/>
          <w:szCs w:val="22"/>
        </w:rPr>
        <w:t>sau orice fel de daune interese</w:t>
      </w:r>
      <w:r>
        <w:rPr>
          <w:rFonts w:ascii="Arial" w:hAnsi="Arial" w:cs="Arial"/>
          <w:sz w:val="22"/>
          <w:szCs w:val="22"/>
        </w:rPr>
        <w:t xml:space="preserve">; </w:t>
      </w:r>
    </w:p>
    <w:p w:rsidR="0082409D" w:rsidRDefault="008171AD">
      <w:pPr>
        <w:spacing w:after="288" w:line="276" w:lineRule="auto"/>
        <w:jc w:val="both"/>
        <w:rPr>
          <w:rFonts w:ascii="Arial" w:hAnsi="Arial" w:cs="Arial"/>
          <w:sz w:val="22"/>
          <w:szCs w:val="22"/>
        </w:rPr>
      </w:pPr>
      <w:r>
        <w:rPr>
          <w:rFonts w:ascii="Arial" w:hAnsi="Arial" w:cs="Arial"/>
          <w:sz w:val="22"/>
          <w:szCs w:val="22"/>
        </w:rPr>
        <w:t>j) revocarea mandatului de către Mandant, în situaţia în care Mandatarul se face vinovat de săvârşirea unor fapte grave, de natură penală, dovedite în instanţele competente, privind activitatea desfăşurata în baza Contractului;</w:t>
      </w:r>
    </w:p>
    <w:p w:rsidR="0082409D" w:rsidRDefault="008171AD">
      <w:pPr>
        <w:spacing w:after="288" w:line="276" w:lineRule="auto"/>
        <w:jc w:val="both"/>
        <w:rPr>
          <w:rFonts w:ascii="Arial" w:hAnsi="Arial" w:cs="Arial"/>
          <w:sz w:val="22"/>
          <w:szCs w:val="22"/>
        </w:rPr>
      </w:pPr>
      <w:r>
        <w:rPr>
          <w:rFonts w:ascii="Arial" w:hAnsi="Arial" w:cs="Arial"/>
          <w:sz w:val="22"/>
          <w:szCs w:val="22"/>
        </w:rPr>
        <w:t>k) în cazul în care Mandatarul este incapabil de a-şi îndeplini obligaţiile asumate prin Contract pentru o perioadă de 90 zile calendaristice consecutive pe durata Contractului de la data notificării Companiei de către Mandatar cu privire la starea de incapacitate. În acest sens, Mandatarul este obligat să notifice Compania  cu privire la starea de incapacitate şi să anexeze dovezile aferente în ziua imediat următoare expirării acestui termen;</w:t>
      </w:r>
    </w:p>
    <w:p w:rsidR="0082409D" w:rsidRDefault="008171AD">
      <w:pPr>
        <w:spacing w:after="288" w:line="276" w:lineRule="auto"/>
        <w:jc w:val="both"/>
        <w:rPr>
          <w:rFonts w:ascii="Arial" w:hAnsi="Arial" w:cs="Arial"/>
          <w:sz w:val="22"/>
          <w:szCs w:val="22"/>
        </w:rPr>
      </w:pPr>
      <w:r>
        <w:rPr>
          <w:rFonts w:ascii="Arial" w:hAnsi="Arial" w:cs="Arial"/>
          <w:sz w:val="22"/>
          <w:szCs w:val="22"/>
        </w:rPr>
        <w:t>l) în caz</w:t>
      </w:r>
      <w:r w:rsidR="00C33710">
        <w:rPr>
          <w:rFonts w:ascii="Arial" w:hAnsi="Arial" w:cs="Arial"/>
          <w:sz w:val="22"/>
          <w:szCs w:val="22"/>
        </w:rPr>
        <w:t xml:space="preserve"> de forță majoră în condițiile art. 9</w:t>
      </w:r>
      <w:r>
        <w:rPr>
          <w:rFonts w:ascii="Arial" w:hAnsi="Arial" w:cs="Arial"/>
          <w:sz w:val="22"/>
          <w:szCs w:val="22"/>
        </w:rPr>
        <w:t>.3.</w:t>
      </w:r>
    </w:p>
    <w:p w:rsidR="0082409D" w:rsidRDefault="008171AD">
      <w:pPr>
        <w:spacing w:after="288" w:line="276" w:lineRule="auto"/>
        <w:jc w:val="both"/>
      </w:pPr>
      <w:r>
        <w:rPr>
          <w:rFonts w:ascii="Arial" w:hAnsi="Arial" w:cs="Arial"/>
          <w:sz w:val="22"/>
          <w:szCs w:val="22"/>
        </w:rPr>
        <w:t>m) în alte cazuri prevăzute de lege.</w:t>
      </w:r>
    </w:p>
    <w:p w:rsidR="0082409D" w:rsidRDefault="00C33710">
      <w:pPr>
        <w:spacing w:after="288" w:line="276" w:lineRule="auto"/>
        <w:jc w:val="both"/>
        <w:rPr>
          <w:rFonts w:ascii="Arial" w:hAnsi="Arial" w:cs="Arial"/>
          <w:sz w:val="22"/>
          <w:szCs w:val="22"/>
        </w:rPr>
      </w:pPr>
      <w:r>
        <w:rPr>
          <w:rFonts w:ascii="Arial" w:hAnsi="Arial" w:cs="Arial"/>
          <w:sz w:val="22"/>
          <w:szCs w:val="22"/>
        </w:rPr>
        <w:t>11</w:t>
      </w:r>
      <w:r w:rsidR="008171AD">
        <w:rPr>
          <w:rFonts w:ascii="Arial" w:hAnsi="Arial" w:cs="Arial"/>
          <w:sz w:val="22"/>
          <w:szCs w:val="22"/>
        </w:rPr>
        <w:t>.2 La data încetării prezentului Contract, Mandatarul va returna de îndată Companiei toate documentele, informaţiile în forma materială furnizate de Companie şi aflate în posesia Mandatarului, precum şi toate bunurile încredinţate pentru a fi folosite de către acesta în baza acestui Contract, sub sancțiunea răspunderii civile sau penale după caz.</w:t>
      </w:r>
    </w:p>
    <w:p w:rsidR="00C33710" w:rsidRDefault="00C33710">
      <w:pPr>
        <w:spacing w:after="288" w:line="276" w:lineRule="auto"/>
        <w:jc w:val="both"/>
        <w:rPr>
          <w:rFonts w:ascii="Arial" w:hAnsi="Arial" w:cs="Arial"/>
          <w:sz w:val="22"/>
          <w:szCs w:val="22"/>
        </w:rPr>
      </w:pPr>
      <w:r>
        <w:rPr>
          <w:rFonts w:ascii="Arial" w:hAnsi="Arial" w:cs="Arial"/>
          <w:sz w:val="22"/>
          <w:szCs w:val="22"/>
        </w:rPr>
        <w:t>11</w:t>
      </w:r>
      <w:r w:rsidR="008171AD">
        <w:rPr>
          <w:rFonts w:ascii="Arial" w:hAnsi="Arial" w:cs="Arial"/>
          <w:sz w:val="22"/>
          <w:szCs w:val="22"/>
        </w:rPr>
        <w:t>.3 La data încetării prezentului Contract, indiferent de motiv, Mandatarul va prezenta în mod obligatoriu Mandantului raportul său privind activitatea pe perioada în care a fost Mandatar şi va preda sarcinile sale administrative Directorului General  nou numit, în termen de 30 de zile de la încetarea Contractului sub sancțiunea răspunderii civile sau penale după caz.</w:t>
      </w:r>
    </w:p>
    <w:p w:rsidR="0082409D" w:rsidRDefault="00C33710">
      <w:pPr>
        <w:spacing w:after="288" w:line="276" w:lineRule="auto"/>
        <w:jc w:val="both"/>
        <w:rPr>
          <w:rFonts w:ascii="Arial" w:hAnsi="Arial" w:cs="Arial"/>
          <w:b/>
          <w:sz w:val="22"/>
          <w:szCs w:val="22"/>
        </w:rPr>
      </w:pPr>
      <w:r>
        <w:rPr>
          <w:rFonts w:ascii="Arial" w:hAnsi="Arial" w:cs="Arial"/>
          <w:b/>
          <w:sz w:val="22"/>
          <w:szCs w:val="22"/>
        </w:rPr>
        <w:t>Art. 12</w:t>
      </w:r>
      <w:r w:rsidR="008171AD">
        <w:rPr>
          <w:rFonts w:ascii="Arial" w:hAnsi="Arial" w:cs="Arial"/>
          <w:b/>
          <w:sz w:val="22"/>
          <w:szCs w:val="22"/>
        </w:rPr>
        <w:t>.  Litigii</w:t>
      </w:r>
    </w:p>
    <w:p w:rsidR="0082409D" w:rsidRDefault="00C33710">
      <w:pPr>
        <w:spacing w:after="288" w:line="276" w:lineRule="auto"/>
        <w:jc w:val="both"/>
        <w:rPr>
          <w:rFonts w:ascii="Arial" w:hAnsi="Arial" w:cs="Arial"/>
          <w:sz w:val="22"/>
          <w:szCs w:val="22"/>
        </w:rPr>
      </w:pPr>
      <w:r>
        <w:rPr>
          <w:rFonts w:ascii="Arial" w:hAnsi="Arial" w:cs="Arial"/>
          <w:sz w:val="22"/>
          <w:szCs w:val="22"/>
        </w:rPr>
        <w:t>12</w:t>
      </w:r>
      <w:r w:rsidR="008171AD">
        <w:rPr>
          <w:rFonts w:ascii="Arial" w:hAnsi="Arial" w:cs="Arial"/>
          <w:sz w:val="22"/>
          <w:szCs w:val="22"/>
        </w:rPr>
        <w:t xml:space="preserve">.1 Orice neînţelegeri izvorâte din încheierea, interpretarea, executarea sau modificarea clauzelor prezentului Contract se soluţionează pe cale amiabilă, în termen de cel mult 30 zile calendaristice de la notificare. </w:t>
      </w:r>
    </w:p>
    <w:p w:rsidR="0082409D" w:rsidRDefault="00C33710">
      <w:pPr>
        <w:spacing w:after="288" w:line="276" w:lineRule="auto"/>
        <w:jc w:val="both"/>
      </w:pPr>
      <w:r>
        <w:rPr>
          <w:rFonts w:ascii="Arial" w:hAnsi="Arial" w:cs="Arial"/>
          <w:sz w:val="22"/>
          <w:szCs w:val="22"/>
        </w:rPr>
        <w:t>12</w:t>
      </w:r>
      <w:r w:rsidR="008171AD">
        <w:rPr>
          <w:rFonts w:ascii="Arial" w:hAnsi="Arial" w:cs="Arial"/>
          <w:sz w:val="22"/>
          <w:szCs w:val="22"/>
        </w:rPr>
        <w:t>.2. Orice dispută care nu poat</w:t>
      </w:r>
      <w:r w:rsidR="00E61B9E">
        <w:rPr>
          <w:rFonts w:ascii="Arial" w:hAnsi="Arial" w:cs="Arial"/>
          <w:sz w:val="22"/>
          <w:szCs w:val="22"/>
        </w:rPr>
        <w:t>e fi soluţionată conform art. 12</w:t>
      </w:r>
      <w:r w:rsidR="008171AD">
        <w:rPr>
          <w:rFonts w:ascii="Arial" w:hAnsi="Arial" w:cs="Arial"/>
          <w:sz w:val="22"/>
          <w:szCs w:val="22"/>
        </w:rPr>
        <w:t>.1 din prezentul Contract, va fi supusă instanţelor judecătoreşti competente din România.</w:t>
      </w:r>
    </w:p>
    <w:p w:rsidR="0082409D" w:rsidRDefault="00C33710">
      <w:pPr>
        <w:spacing w:after="288" w:line="276" w:lineRule="auto"/>
        <w:jc w:val="both"/>
        <w:rPr>
          <w:rFonts w:ascii="Arial" w:hAnsi="Arial" w:cs="Arial"/>
          <w:b/>
          <w:sz w:val="22"/>
          <w:szCs w:val="22"/>
        </w:rPr>
      </w:pPr>
      <w:r>
        <w:rPr>
          <w:rFonts w:ascii="Arial" w:hAnsi="Arial" w:cs="Arial"/>
          <w:b/>
          <w:sz w:val="22"/>
          <w:szCs w:val="22"/>
        </w:rPr>
        <w:t>Art. 13</w:t>
      </w:r>
      <w:r w:rsidR="008171AD">
        <w:rPr>
          <w:rFonts w:ascii="Arial" w:hAnsi="Arial" w:cs="Arial"/>
          <w:b/>
          <w:sz w:val="22"/>
          <w:szCs w:val="22"/>
        </w:rPr>
        <w:t xml:space="preserve"> Criterii de integritate și etică</w:t>
      </w:r>
    </w:p>
    <w:p w:rsidR="0082409D" w:rsidRDefault="00C33710">
      <w:pPr>
        <w:spacing w:after="288" w:line="276" w:lineRule="auto"/>
        <w:jc w:val="both"/>
        <w:rPr>
          <w:rFonts w:ascii="Arial" w:hAnsi="Arial" w:cs="Arial"/>
          <w:sz w:val="22"/>
          <w:szCs w:val="22"/>
        </w:rPr>
      </w:pPr>
      <w:r>
        <w:rPr>
          <w:rFonts w:ascii="Arial" w:hAnsi="Arial" w:cs="Arial"/>
          <w:sz w:val="22"/>
          <w:szCs w:val="22"/>
        </w:rPr>
        <w:t>13</w:t>
      </w:r>
      <w:r w:rsidR="008171AD">
        <w:rPr>
          <w:rFonts w:ascii="Arial" w:hAnsi="Arial" w:cs="Arial"/>
          <w:sz w:val="22"/>
          <w:szCs w:val="22"/>
        </w:rPr>
        <w:t>.1. Mandatarul are următoarele obligații:</w:t>
      </w:r>
    </w:p>
    <w:p w:rsidR="0082409D" w:rsidRDefault="008171AD">
      <w:pPr>
        <w:spacing w:after="288" w:line="276" w:lineRule="auto"/>
        <w:jc w:val="both"/>
        <w:rPr>
          <w:rFonts w:ascii="Arial" w:hAnsi="Arial" w:cs="Arial"/>
          <w:sz w:val="22"/>
          <w:szCs w:val="22"/>
        </w:rPr>
      </w:pPr>
      <w:r>
        <w:rPr>
          <w:rFonts w:ascii="Arial" w:hAnsi="Arial" w:cs="Arial"/>
          <w:sz w:val="22"/>
          <w:szCs w:val="22"/>
        </w:rPr>
        <w:lastRenderedPageBreak/>
        <w:t>a) să respecte codul de etică al Societății;</w:t>
      </w:r>
    </w:p>
    <w:p w:rsidR="0082409D" w:rsidRDefault="008171AD">
      <w:pPr>
        <w:spacing w:after="288" w:line="276" w:lineRule="auto"/>
        <w:jc w:val="both"/>
        <w:rPr>
          <w:rFonts w:ascii="Arial" w:hAnsi="Arial" w:cs="Arial"/>
          <w:sz w:val="22"/>
          <w:szCs w:val="22"/>
        </w:rPr>
      </w:pPr>
      <w:r>
        <w:rPr>
          <w:rFonts w:ascii="Arial" w:hAnsi="Arial" w:cs="Arial"/>
          <w:sz w:val="22"/>
          <w:szCs w:val="22"/>
        </w:rPr>
        <w:t>b) să denunțe conflictele de interese definite conform legislației în vigoare și conform reglementărilor interne ale Societății și să se abțină în mod documentat de la luarea deciziilor în cazul unui conflict de interese.</w:t>
      </w:r>
    </w:p>
    <w:p w:rsidR="0082409D" w:rsidRDefault="00E61B9E">
      <w:pPr>
        <w:spacing w:after="288" w:line="276" w:lineRule="auto"/>
        <w:jc w:val="both"/>
      </w:pPr>
      <w:r>
        <w:rPr>
          <w:rFonts w:ascii="Arial" w:hAnsi="Arial" w:cs="Arial"/>
          <w:b/>
          <w:color w:val="0D0D0D"/>
          <w:sz w:val="22"/>
          <w:szCs w:val="22"/>
        </w:rPr>
        <w:t>Art. 14</w:t>
      </w:r>
      <w:r w:rsidR="008171AD">
        <w:rPr>
          <w:rFonts w:ascii="Arial" w:hAnsi="Arial" w:cs="Arial"/>
          <w:b/>
          <w:color w:val="0D0D0D"/>
          <w:sz w:val="22"/>
          <w:szCs w:val="22"/>
        </w:rPr>
        <w:t>.  Alte clauze</w:t>
      </w:r>
    </w:p>
    <w:p w:rsidR="0082409D" w:rsidRDefault="00E61B9E">
      <w:pPr>
        <w:spacing w:after="288" w:line="276" w:lineRule="auto"/>
        <w:jc w:val="both"/>
      </w:pPr>
      <w:r>
        <w:rPr>
          <w:rFonts w:ascii="Arial" w:hAnsi="Arial" w:cs="Arial"/>
          <w:sz w:val="22"/>
          <w:szCs w:val="22"/>
        </w:rPr>
        <w:t>14</w:t>
      </w:r>
      <w:r w:rsidR="008171AD">
        <w:rPr>
          <w:rFonts w:ascii="Arial" w:hAnsi="Arial" w:cs="Arial"/>
          <w:sz w:val="22"/>
          <w:szCs w:val="22"/>
        </w:rPr>
        <w:t>.1. Prezentul contract nu poate fi modificat sau completat decât prin decizia Consiliului de Administrație al Societății și cu acordul scris, prealabil, al celeilalte părți prin act adițional.</w:t>
      </w:r>
    </w:p>
    <w:p w:rsidR="0082409D" w:rsidRDefault="00E61B9E">
      <w:pPr>
        <w:spacing w:after="288" w:line="276" w:lineRule="auto"/>
        <w:jc w:val="both"/>
      </w:pPr>
      <w:r>
        <w:rPr>
          <w:rFonts w:ascii="Arial" w:hAnsi="Arial" w:cs="Arial"/>
          <w:sz w:val="22"/>
          <w:szCs w:val="22"/>
        </w:rPr>
        <w:t>14</w:t>
      </w:r>
      <w:r w:rsidR="008171AD">
        <w:rPr>
          <w:rFonts w:ascii="Arial" w:hAnsi="Arial" w:cs="Arial"/>
          <w:sz w:val="22"/>
          <w:szCs w:val="22"/>
        </w:rPr>
        <w:t>.2. Cu excepţia cazurilor prevăzute expres prin prezentul Contract, nici o Parte nu va avea dreptul să transfere, să cedeze ori să delege drepturile şi obligaţiile sale din prezentuI Contract, în tot sau în parte, fără consimţământul scris prealabil al celeilalte Părţi.</w:t>
      </w:r>
    </w:p>
    <w:p w:rsidR="0082409D" w:rsidRDefault="00E61B9E">
      <w:pPr>
        <w:spacing w:after="288" w:line="276" w:lineRule="auto"/>
        <w:jc w:val="both"/>
      </w:pPr>
      <w:r>
        <w:rPr>
          <w:rFonts w:ascii="Arial" w:hAnsi="Arial" w:cs="Arial"/>
          <w:sz w:val="22"/>
          <w:szCs w:val="22"/>
        </w:rPr>
        <w:t>14</w:t>
      </w:r>
      <w:r w:rsidR="008171AD">
        <w:rPr>
          <w:rFonts w:ascii="Arial" w:hAnsi="Arial" w:cs="Arial"/>
          <w:sz w:val="22"/>
          <w:szCs w:val="22"/>
        </w:rPr>
        <w:t xml:space="preserve">.3. Orice comunicare, înştiinţare, solicitare, instrucţiune sau alt document de comunicat în baza prezentului Contract de către o Parte va fi în formă scrisă şi va fi considerat(ă) ca fiind comunicat(ă) (i) în momentuI primirii, dacă este înmânat(ă) personal, prin curier sau serviciu de curierat, sau de către executorul judecătoresc, (ii) la data transmiterii, dacă este transmis(ă) prin email, fax sau altă transmisie prin cabIu, sau (iii) Ia data primirii documentului, dacă este trimis(ă) prin poştă prin scrisoare recomandată cu confirmare de primire. </w:t>
      </w:r>
    </w:p>
    <w:p w:rsidR="0082409D" w:rsidRDefault="008171AD">
      <w:pPr>
        <w:spacing w:after="288" w:line="276" w:lineRule="auto"/>
        <w:jc w:val="both"/>
      </w:pPr>
      <w:r>
        <w:rPr>
          <w:rFonts w:ascii="Arial" w:hAnsi="Arial" w:cs="Arial"/>
          <w:b/>
          <w:sz w:val="22"/>
          <w:szCs w:val="22"/>
        </w:rPr>
        <w:t>Dacă este trimis(ă) Companiei/Mandantului,</w:t>
      </w:r>
      <w:r>
        <w:rPr>
          <w:rFonts w:ascii="Arial" w:hAnsi="Arial" w:cs="Arial"/>
          <w:sz w:val="22"/>
          <w:szCs w:val="22"/>
        </w:rPr>
        <w:t xml:space="preserve"> va fi adresat(ă) după cum urmează:</w:t>
      </w:r>
    </w:p>
    <w:p w:rsidR="0082409D" w:rsidRDefault="008171AD">
      <w:pPr>
        <w:jc w:val="both"/>
        <w:rPr>
          <w:rFonts w:ascii="Arial" w:hAnsi="Arial" w:cs="Arial"/>
          <w:sz w:val="22"/>
          <w:szCs w:val="22"/>
        </w:rPr>
      </w:pPr>
      <w:r>
        <w:rPr>
          <w:rFonts w:ascii="Arial" w:hAnsi="Arial" w:cs="Arial"/>
          <w:sz w:val="22"/>
          <w:szCs w:val="22"/>
        </w:rPr>
        <w:t>Către:  C.N. Administrația Canalelor Navigabile S.A.</w:t>
      </w:r>
    </w:p>
    <w:p w:rsidR="0082409D" w:rsidRDefault="008171AD">
      <w:pPr>
        <w:jc w:val="both"/>
        <w:rPr>
          <w:rFonts w:ascii="Arial" w:hAnsi="Arial" w:cs="Arial"/>
          <w:sz w:val="22"/>
          <w:szCs w:val="22"/>
        </w:rPr>
      </w:pPr>
      <w:r>
        <w:rPr>
          <w:rFonts w:ascii="Arial" w:hAnsi="Arial" w:cs="Arial"/>
          <w:sz w:val="22"/>
          <w:szCs w:val="22"/>
        </w:rPr>
        <w:t xml:space="preserve">În atenţia: Consiliului de Administratie </w:t>
      </w:r>
    </w:p>
    <w:p w:rsidR="0082409D" w:rsidRDefault="008171AD">
      <w:pPr>
        <w:jc w:val="both"/>
        <w:rPr>
          <w:rFonts w:ascii="Arial" w:hAnsi="Arial" w:cs="Arial"/>
          <w:sz w:val="22"/>
          <w:szCs w:val="22"/>
        </w:rPr>
      </w:pPr>
      <w:r>
        <w:rPr>
          <w:rFonts w:ascii="Arial" w:hAnsi="Arial" w:cs="Arial"/>
          <w:sz w:val="22"/>
          <w:szCs w:val="22"/>
        </w:rPr>
        <w:t>Adresa: Str. Ecluzei nr. 1, com. Agigea, județul Constanța</w:t>
      </w:r>
    </w:p>
    <w:p w:rsidR="0082409D" w:rsidRDefault="008171AD">
      <w:pPr>
        <w:spacing w:after="288" w:line="276" w:lineRule="auto"/>
        <w:jc w:val="both"/>
      </w:pPr>
      <w:r>
        <w:rPr>
          <w:rFonts w:ascii="Arial" w:hAnsi="Arial" w:cs="Arial"/>
          <w:b/>
          <w:sz w:val="22"/>
          <w:szCs w:val="22"/>
        </w:rPr>
        <w:t>Daca este trimis(ă) Mandatarului</w:t>
      </w:r>
      <w:r>
        <w:rPr>
          <w:rFonts w:ascii="Arial" w:hAnsi="Arial" w:cs="Arial"/>
          <w:sz w:val="22"/>
          <w:szCs w:val="22"/>
        </w:rPr>
        <w:t>, va fi adresat(ă) după cum urmează:</w:t>
      </w:r>
    </w:p>
    <w:p w:rsidR="0082409D" w:rsidRDefault="008171AD">
      <w:pPr>
        <w:jc w:val="both"/>
        <w:rPr>
          <w:rFonts w:ascii="Arial" w:hAnsi="Arial" w:cs="Arial"/>
          <w:sz w:val="22"/>
          <w:szCs w:val="22"/>
        </w:rPr>
      </w:pPr>
      <w:r>
        <w:rPr>
          <w:rFonts w:ascii="Arial" w:hAnsi="Arial" w:cs="Arial"/>
          <w:sz w:val="22"/>
          <w:szCs w:val="22"/>
        </w:rPr>
        <w:t>În atenţia: ................</w:t>
      </w:r>
    </w:p>
    <w:p w:rsidR="0082409D" w:rsidRDefault="008171AD">
      <w:pPr>
        <w:jc w:val="both"/>
        <w:rPr>
          <w:rFonts w:ascii="Arial" w:hAnsi="Arial" w:cs="Arial"/>
          <w:sz w:val="22"/>
          <w:szCs w:val="22"/>
        </w:rPr>
      </w:pPr>
      <w:r>
        <w:rPr>
          <w:rFonts w:ascii="Arial" w:hAnsi="Arial" w:cs="Arial"/>
          <w:sz w:val="22"/>
          <w:szCs w:val="22"/>
        </w:rPr>
        <w:t>Adresa: ........</w:t>
      </w:r>
    </w:p>
    <w:p w:rsidR="0082409D" w:rsidRDefault="008171AD">
      <w:pPr>
        <w:spacing w:after="288" w:line="276" w:lineRule="auto"/>
        <w:jc w:val="both"/>
        <w:rPr>
          <w:rFonts w:ascii="Arial" w:hAnsi="Arial" w:cs="Arial"/>
          <w:sz w:val="22"/>
          <w:szCs w:val="22"/>
        </w:rPr>
      </w:pPr>
      <w:r>
        <w:rPr>
          <w:rFonts w:ascii="Arial" w:hAnsi="Arial" w:cs="Arial"/>
          <w:sz w:val="22"/>
          <w:szCs w:val="22"/>
        </w:rPr>
        <w:t>E-mail:........</w:t>
      </w:r>
    </w:p>
    <w:p w:rsidR="0082409D" w:rsidRDefault="00E61B9E">
      <w:pPr>
        <w:spacing w:after="288" w:line="276" w:lineRule="auto"/>
        <w:jc w:val="both"/>
      </w:pPr>
      <w:r>
        <w:rPr>
          <w:rFonts w:ascii="Arial" w:hAnsi="Arial" w:cs="Arial"/>
          <w:sz w:val="22"/>
          <w:szCs w:val="22"/>
        </w:rPr>
        <w:t>14</w:t>
      </w:r>
      <w:r w:rsidR="00DA1631">
        <w:rPr>
          <w:rFonts w:ascii="Arial" w:hAnsi="Arial" w:cs="Arial"/>
          <w:sz w:val="22"/>
          <w:szCs w:val="22"/>
        </w:rPr>
        <w:t>.4</w:t>
      </w:r>
      <w:r w:rsidR="008171AD">
        <w:rPr>
          <w:rFonts w:ascii="Arial" w:hAnsi="Arial" w:cs="Arial"/>
          <w:sz w:val="22"/>
          <w:szCs w:val="22"/>
        </w:rPr>
        <w:t>. În cazul în care, oricare dintre Părţi îsi sch</w:t>
      </w:r>
      <w:r w:rsidR="00DA1631">
        <w:rPr>
          <w:rFonts w:ascii="Arial" w:hAnsi="Arial" w:cs="Arial"/>
          <w:sz w:val="22"/>
          <w:szCs w:val="22"/>
        </w:rPr>
        <w:t>imbă adresa prevăzută la art. 14.3</w:t>
      </w:r>
      <w:bookmarkStart w:id="0" w:name="_GoBack"/>
      <w:bookmarkEnd w:id="0"/>
      <w:r w:rsidR="008171AD">
        <w:rPr>
          <w:rFonts w:ascii="Arial" w:hAnsi="Arial" w:cs="Arial"/>
          <w:sz w:val="22"/>
          <w:szCs w:val="22"/>
        </w:rPr>
        <w:t xml:space="preserve"> să primească comunicări/înştiinţări, aceasta va notifica în scris cealaltă Parte în acest sens. Noua adresă va fi considerată adresa la care urmează să fie trimise toate înştiinţările în baza prezentului Contract numai după ce cealaltă Parte a fost informată cu privire la schimbarea respectivă.</w:t>
      </w:r>
    </w:p>
    <w:p w:rsidR="0082409D" w:rsidRDefault="00E61B9E">
      <w:pPr>
        <w:spacing w:after="288" w:line="276" w:lineRule="auto"/>
        <w:jc w:val="both"/>
      </w:pPr>
      <w:r>
        <w:rPr>
          <w:rFonts w:ascii="Arial" w:hAnsi="Arial" w:cs="Arial"/>
          <w:sz w:val="22"/>
          <w:szCs w:val="22"/>
        </w:rPr>
        <w:t>14</w:t>
      </w:r>
      <w:r w:rsidR="00DA1631">
        <w:rPr>
          <w:rFonts w:ascii="Arial" w:hAnsi="Arial" w:cs="Arial"/>
          <w:sz w:val="22"/>
          <w:szCs w:val="22"/>
        </w:rPr>
        <w:t>.5</w:t>
      </w:r>
      <w:r w:rsidR="008171AD">
        <w:rPr>
          <w:rFonts w:ascii="Arial" w:hAnsi="Arial" w:cs="Arial"/>
          <w:sz w:val="22"/>
          <w:szCs w:val="22"/>
        </w:rPr>
        <w:t>. Pe durata întregului Mandat suma prevazuta ca indemnizatie fixă, stabilită conform Contractului se va plăti sub rezerva aprobării fiecarui Buget de Venituri și Cheltuieli anual al Companiei.</w:t>
      </w:r>
    </w:p>
    <w:p w:rsidR="0082409D" w:rsidRDefault="00E61B9E">
      <w:pPr>
        <w:spacing w:after="288" w:line="276" w:lineRule="auto"/>
        <w:jc w:val="both"/>
      </w:pPr>
      <w:r>
        <w:rPr>
          <w:rFonts w:ascii="Arial" w:hAnsi="Arial" w:cs="Arial"/>
          <w:sz w:val="22"/>
          <w:szCs w:val="22"/>
        </w:rPr>
        <w:t>14</w:t>
      </w:r>
      <w:r w:rsidR="00DA1631">
        <w:rPr>
          <w:rFonts w:ascii="Arial" w:hAnsi="Arial" w:cs="Arial"/>
          <w:sz w:val="22"/>
          <w:szCs w:val="22"/>
        </w:rPr>
        <w:t>.6</w:t>
      </w:r>
      <w:r w:rsidR="008171AD">
        <w:rPr>
          <w:rFonts w:ascii="Arial" w:hAnsi="Arial" w:cs="Arial"/>
          <w:sz w:val="22"/>
          <w:szCs w:val="22"/>
        </w:rPr>
        <w:t xml:space="preserve">. Neexercitarea sau exercitarea cu întârziere de către o Parte a oricărui drept din prezentul Contract nu va fi considerată o renunţare la dreptul respectiv, iar exercitarea singulară sau parţială a oricărui astfel de drept nu va împiedica exercitarea din nou sau în viitor a acelui drept sau a oricărui alt drept, în condițiile legii.  </w:t>
      </w:r>
    </w:p>
    <w:p w:rsidR="0082409D" w:rsidRDefault="00E61B9E">
      <w:pPr>
        <w:spacing w:after="288" w:line="276" w:lineRule="auto"/>
        <w:jc w:val="both"/>
      </w:pPr>
      <w:r>
        <w:rPr>
          <w:rFonts w:ascii="Arial" w:hAnsi="Arial" w:cs="Arial"/>
          <w:sz w:val="22"/>
          <w:szCs w:val="22"/>
        </w:rPr>
        <w:t>14</w:t>
      </w:r>
      <w:r w:rsidR="00DA1631">
        <w:rPr>
          <w:rFonts w:ascii="Arial" w:hAnsi="Arial" w:cs="Arial"/>
          <w:sz w:val="22"/>
          <w:szCs w:val="22"/>
        </w:rPr>
        <w:t>.7</w:t>
      </w:r>
      <w:r w:rsidR="008171AD">
        <w:rPr>
          <w:rFonts w:ascii="Arial" w:hAnsi="Arial" w:cs="Arial"/>
          <w:sz w:val="22"/>
          <w:szCs w:val="22"/>
        </w:rPr>
        <w:t>. În cazul în care orice prevedere din prezentul Contract sau orice aplicare a acesteia este considerată nulă, ilegală sau inaplicabilă, validitatea, legalitatea şi aplicabilitatea celorlalte prevederi ale prezentului Contract nu vor fi afectate. Prevederile în cauză vor fi înlocuite de drept cu dispoziţiile legale aplicabile.</w:t>
      </w:r>
    </w:p>
    <w:p w:rsidR="0082409D" w:rsidRDefault="00E61B9E">
      <w:pPr>
        <w:spacing w:after="288" w:line="276" w:lineRule="auto"/>
        <w:jc w:val="both"/>
      </w:pPr>
      <w:r>
        <w:rPr>
          <w:rFonts w:ascii="Arial" w:hAnsi="Arial" w:cs="Arial"/>
          <w:sz w:val="22"/>
          <w:szCs w:val="22"/>
        </w:rPr>
        <w:lastRenderedPageBreak/>
        <w:t>14</w:t>
      </w:r>
      <w:r w:rsidR="00DA1631">
        <w:rPr>
          <w:rFonts w:ascii="Arial" w:hAnsi="Arial" w:cs="Arial"/>
          <w:sz w:val="22"/>
          <w:szCs w:val="22"/>
        </w:rPr>
        <w:t>.8</w:t>
      </w:r>
      <w:r w:rsidR="008171AD">
        <w:rPr>
          <w:rFonts w:ascii="Arial" w:hAnsi="Arial" w:cs="Arial"/>
          <w:sz w:val="22"/>
          <w:szCs w:val="22"/>
        </w:rPr>
        <w:t>. Prevederile prezentului Contract vor fi guvernate, interpretate şi puse în aplicare în conformitate cu legea română.</w:t>
      </w:r>
    </w:p>
    <w:p w:rsidR="0082409D" w:rsidRDefault="00E61B9E">
      <w:pPr>
        <w:spacing w:after="288" w:line="276" w:lineRule="auto"/>
        <w:jc w:val="both"/>
      </w:pPr>
      <w:r>
        <w:rPr>
          <w:rFonts w:ascii="Arial" w:hAnsi="Arial" w:cs="Arial"/>
          <w:sz w:val="22"/>
          <w:szCs w:val="22"/>
        </w:rPr>
        <w:t>14</w:t>
      </w:r>
      <w:r w:rsidR="00DA1631">
        <w:rPr>
          <w:rFonts w:ascii="Arial" w:hAnsi="Arial" w:cs="Arial"/>
          <w:sz w:val="22"/>
          <w:szCs w:val="22"/>
        </w:rPr>
        <w:t>.9</w:t>
      </w:r>
      <w:r w:rsidR="008171AD">
        <w:rPr>
          <w:rFonts w:ascii="Arial" w:hAnsi="Arial" w:cs="Arial"/>
          <w:sz w:val="22"/>
          <w:szCs w:val="22"/>
        </w:rPr>
        <w:t>. Nicio prevedere din prezentul Contract nu va fi interpretată că generează sau că reglementează raporturi de muncă între Companie şi Mandatar.</w:t>
      </w:r>
    </w:p>
    <w:p w:rsidR="0082409D" w:rsidRDefault="00E61B9E">
      <w:pPr>
        <w:spacing w:after="288" w:line="276" w:lineRule="auto"/>
        <w:ind w:firstLine="720"/>
        <w:jc w:val="both"/>
      </w:pPr>
      <w:r>
        <w:rPr>
          <w:rFonts w:ascii="Arial" w:hAnsi="Arial" w:cs="Arial"/>
          <w:b/>
          <w:color w:val="0D0D0D"/>
          <w:sz w:val="22"/>
          <w:szCs w:val="22"/>
        </w:rPr>
        <w:t>Art. 15</w:t>
      </w:r>
      <w:r w:rsidR="008171AD">
        <w:rPr>
          <w:rFonts w:ascii="Arial" w:hAnsi="Arial" w:cs="Arial"/>
          <w:b/>
          <w:color w:val="0D0D0D"/>
          <w:sz w:val="22"/>
          <w:szCs w:val="22"/>
        </w:rPr>
        <w:t>.  Dispoziţii finale</w:t>
      </w:r>
    </w:p>
    <w:p w:rsidR="0082409D" w:rsidRDefault="00E61B9E">
      <w:pPr>
        <w:spacing w:after="288" w:line="276" w:lineRule="auto"/>
        <w:jc w:val="both"/>
        <w:rPr>
          <w:rFonts w:ascii="Arial" w:hAnsi="Arial" w:cs="Arial"/>
          <w:sz w:val="22"/>
          <w:szCs w:val="22"/>
        </w:rPr>
      </w:pPr>
      <w:r>
        <w:rPr>
          <w:rFonts w:ascii="Arial" w:hAnsi="Arial" w:cs="Arial"/>
          <w:sz w:val="22"/>
          <w:szCs w:val="22"/>
        </w:rPr>
        <w:t>15</w:t>
      </w:r>
      <w:r w:rsidR="008171AD">
        <w:rPr>
          <w:rFonts w:ascii="Arial" w:hAnsi="Arial" w:cs="Arial"/>
          <w:sz w:val="22"/>
          <w:szCs w:val="22"/>
        </w:rPr>
        <w:t>.1.</w:t>
      </w:r>
      <w:r w:rsidR="008171AD">
        <w:rPr>
          <w:rFonts w:ascii="Arial" w:hAnsi="Arial" w:cs="Arial"/>
          <w:sz w:val="22"/>
          <w:szCs w:val="22"/>
        </w:rPr>
        <w:tab/>
        <w:t>Contractul de mandat se completează, după caz, cu prevederile OUG nr. 109/2011 privind guvernanța corporativă a întreprinderilor publice, cu modificările și completările ulterioare, cu cele ale Legii societăților nr. 31/1990, cu modificările și completările ulterioare, precum și cu Regulamentul de Organizare și Funcționare al Societății.</w:t>
      </w:r>
    </w:p>
    <w:p w:rsidR="0082409D" w:rsidRDefault="00E61B9E">
      <w:pPr>
        <w:spacing w:after="288" w:line="276" w:lineRule="auto"/>
        <w:jc w:val="both"/>
      </w:pPr>
      <w:r>
        <w:rPr>
          <w:rFonts w:ascii="Arial" w:hAnsi="Arial" w:cs="Arial"/>
          <w:color w:val="0D0D0D"/>
          <w:sz w:val="22"/>
          <w:szCs w:val="22"/>
        </w:rPr>
        <w:t>15</w:t>
      </w:r>
      <w:r w:rsidR="008171AD">
        <w:rPr>
          <w:rFonts w:ascii="Arial" w:hAnsi="Arial" w:cs="Arial"/>
          <w:color w:val="0D0D0D"/>
          <w:sz w:val="22"/>
          <w:szCs w:val="22"/>
        </w:rPr>
        <w:t>.2.</w:t>
      </w:r>
      <w:r w:rsidR="008171AD">
        <w:rPr>
          <w:rFonts w:ascii="Arial" w:hAnsi="Arial" w:cs="Arial"/>
          <w:color w:val="0D0D0D"/>
          <w:sz w:val="22"/>
          <w:szCs w:val="22"/>
        </w:rPr>
        <w:tab/>
        <w:t xml:space="preserve">Trimiterile la dispoziţii legale din cuprinsul prezentului Contract se consideră ca fiind efectuate de drept la cele similare în caz de modificare, completare sau abrogare </w:t>
      </w:r>
    </w:p>
    <w:p w:rsidR="0082409D" w:rsidRDefault="00E61B9E">
      <w:pPr>
        <w:spacing w:after="288" w:line="276" w:lineRule="auto"/>
        <w:jc w:val="both"/>
      </w:pPr>
      <w:r>
        <w:rPr>
          <w:rFonts w:ascii="Arial" w:hAnsi="Arial" w:cs="Arial"/>
          <w:color w:val="0D0D0D"/>
          <w:sz w:val="22"/>
          <w:szCs w:val="22"/>
        </w:rPr>
        <w:t>15</w:t>
      </w:r>
      <w:r w:rsidR="008171AD">
        <w:rPr>
          <w:rFonts w:ascii="Arial" w:hAnsi="Arial" w:cs="Arial"/>
          <w:color w:val="0D0D0D"/>
          <w:sz w:val="22"/>
          <w:szCs w:val="22"/>
        </w:rPr>
        <w:t xml:space="preserve">.3     Anexele 1 - 2 sunt parte integrantă din prezentul Contract. </w:t>
      </w:r>
    </w:p>
    <w:p w:rsidR="0082409D" w:rsidRDefault="008171AD">
      <w:pPr>
        <w:spacing w:after="288" w:line="276" w:lineRule="auto"/>
        <w:jc w:val="both"/>
      </w:pPr>
      <w:r>
        <w:rPr>
          <w:rFonts w:ascii="Arial" w:hAnsi="Arial" w:cs="Arial"/>
          <w:color w:val="0D0D0D"/>
          <w:sz w:val="22"/>
          <w:szCs w:val="22"/>
        </w:rPr>
        <w:t>Prezentul Contract care conţine 14 pagini, s-a încheiat astăzi .......</w:t>
      </w:r>
      <w:r>
        <w:rPr>
          <w:rFonts w:ascii="Arial" w:hAnsi="Arial" w:cs="Arial"/>
          <w:sz w:val="22"/>
          <w:szCs w:val="22"/>
        </w:rPr>
        <w:t>,</w:t>
      </w:r>
      <w:r>
        <w:rPr>
          <w:rFonts w:ascii="Arial" w:hAnsi="Arial" w:cs="Arial"/>
          <w:color w:val="0D0D0D"/>
          <w:sz w:val="22"/>
          <w:szCs w:val="22"/>
        </w:rPr>
        <w:t xml:space="preserve"> în limba română, la sediul Mandantului, în 3 exemplare originale, din care 1 exemplar pentru Mandatar, 1 exemplar pentru Ministerul Transporturilor și  Infrastructurii și 1 exemplar pentru Mandant.                                                        </w:t>
      </w:r>
    </w:p>
    <w:p w:rsidR="0082409D" w:rsidRDefault="008171AD">
      <w:pPr>
        <w:spacing w:line="276" w:lineRule="auto"/>
        <w:jc w:val="both"/>
      </w:pPr>
      <w:r>
        <w:rPr>
          <w:rFonts w:ascii="Arial" w:hAnsi="Arial" w:cs="Arial"/>
          <w:b/>
          <w:color w:val="0D0D0D"/>
          <w:sz w:val="22"/>
          <w:szCs w:val="22"/>
        </w:rPr>
        <w:t>Semnatari:</w:t>
      </w:r>
      <w:r>
        <w:rPr>
          <w:rFonts w:ascii="Arial" w:hAnsi="Arial" w:cs="Arial"/>
          <w:color w:val="0D0D0D"/>
          <w:sz w:val="22"/>
          <w:szCs w:val="22"/>
        </w:rPr>
        <w:t xml:space="preserve">                    </w:t>
      </w:r>
      <w:r>
        <w:rPr>
          <w:rFonts w:ascii="Arial" w:hAnsi="Arial" w:cs="Arial"/>
          <w:b/>
          <w:color w:val="0D0D0D"/>
          <w:sz w:val="22"/>
          <w:szCs w:val="22"/>
        </w:rPr>
        <w:t xml:space="preserve"> MANDANT</w:t>
      </w:r>
      <w:r>
        <w:rPr>
          <w:rFonts w:ascii="Arial" w:hAnsi="Arial" w:cs="Arial"/>
          <w:b/>
          <w:color w:val="0D0D0D"/>
          <w:sz w:val="22"/>
          <w:szCs w:val="22"/>
        </w:rPr>
        <w:tab/>
      </w:r>
      <w:r>
        <w:rPr>
          <w:rFonts w:ascii="Arial" w:hAnsi="Arial" w:cs="Arial"/>
          <w:b/>
          <w:color w:val="0D0D0D"/>
          <w:sz w:val="22"/>
          <w:szCs w:val="22"/>
        </w:rPr>
        <w:tab/>
      </w:r>
      <w:r>
        <w:rPr>
          <w:rFonts w:ascii="Arial" w:hAnsi="Arial" w:cs="Arial"/>
          <w:b/>
          <w:color w:val="0D0D0D"/>
          <w:sz w:val="22"/>
          <w:szCs w:val="22"/>
        </w:rPr>
        <w:tab/>
      </w:r>
      <w:r>
        <w:rPr>
          <w:rFonts w:ascii="Arial" w:hAnsi="Arial" w:cs="Arial"/>
          <w:b/>
          <w:color w:val="0D0D0D"/>
          <w:sz w:val="22"/>
          <w:szCs w:val="22"/>
        </w:rPr>
        <w:tab/>
      </w:r>
      <w:r>
        <w:rPr>
          <w:rFonts w:ascii="Arial" w:hAnsi="Arial" w:cs="Arial"/>
          <w:b/>
          <w:color w:val="0D0D0D"/>
          <w:sz w:val="22"/>
          <w:szCs w:val="22"/>
        </w:rPr>
        <w:tab/>
      </w:r>
      <w:r>
        <w:rPr>
          <w:rFonts w:ascii="Arial" w:hAnsi="Arial" w:cs="Arial"/>
          <w:b/>
          <w:color w:val="0D0D0D"/>
          <w:sz w:val="22"/>
          <w:szCs w:val="22"/>
        </w:rPr>
        <w:tab/>
        <w:t>MANDATAR</w:t>
      </w:r>
    </w:p>
    <w:p w:rsidR="0082409D" w:rsidRDefault="008171AD">
      <w:pPr>
        <w:spacing w:line="276" w:lineRule="auto"/>
        <w:ind w:left="1440"/>
        <w:jc w:val="both"/>
      </w:pPr>
      <w:r>
        <w:rPr>
          <w:rFonts w:ascii="Arial" w:eastAsia="Arial" w:hAnsi="Arial" w:cs="Arial"/>
          <w:b/>
          <w:sz w:val="22"/>
          <w:szCs w:val="22"/>
        </w:rPr>
        <w:t xml:space="preserve">          </w:t>
      </w:r>
      <w:r>
        <w:rPr>
          <w:rFonts w:ascii="Arial" w:hAnsi="Arial" w:cs="Arial"/>
          <w:b/>
          <w:sz w:val="22"/>
          <w:szCs w:val="22"/>
        </w:rPr>
        <w:t>............................</w:t>
      </w:r>
      <w:r>
        <w:rPr>
          <w:rFonts w:ascii="Arial" w:hAnsi="Arial" w:cs="Arial"/>
          <w:b/>
          <w:sz w:val="22"/>
          <w:szCs w:val="22"/>
        </w:rPr>
        <w:tab/>
      </w:r>
      <w:r>
        <w:rPr>
          <w:rFonts w:ascii="Arial" w:hAnsi="Arial" w:cs="Arial"/>
          <w:b/>
          <w:color w:val="0D0D0D"/>
          <w:sz w:val="22"/>
          <w:szCs w:val="22"/>
        </w:rPr>
        <w:tab/>
      </w:r>
      <w:r>
        <w:rPr>
          <w:rFonts w:ascii="Arial" w:hAnsi="Arial" w:cs="Arial"/>
          <w:b/>
          <w:color w:val="0D0D0D"/>
          <w:sz w:val="22"/>
          <w:szCs w:val="22"/>
        </w:rPr>
        <w:tab/>
        <w:t xml:space="preserve">                   ............................</w:t>
      </w:r>
      <w:r>
        <w:rPr>
          <w:rFonts w:ascii="Arial" w:hAnsi="Arial" w:cs="Arial"/>
          <w:b/>
          <w:color w:val="0D0D0D"/>
          <w:sz w:val="22"/>
          <w:szCs w:val="22"/>
        </w:rPr>
        <w:tab/>
      </w:r>
      <w:r>
        <w:rPr>
          <w:rFonts w:ascii="Arial" w:hAnsi="Arial" w:cs="Arial"/>
          <w:b/>
          <w:color w:val="0D0D0D"/>
          <w:sz w:val="22"/>
          <w:szCs w:val="22"/>
        </w:rPr>
        <w:tab/>
        <w:t xml:space="preserve"> </w:t>
      </w:r>
    </w:p>
    <w:p w:rsidR="0082409D" w:rsidRDefault="0082409D">
      <w:pPr>
        <w:spacing w:after="288" w:line="276" w:lineRule="auto"/>
        <w:jc w:val="both"/>
        <w:rPr>
          <w:rFonts w:ascii="Arial" w:hAnsi="Arial" w:cs="Arial"/>
          <w:b/>
          <w:color w:val="0D0D0D"/>
          <w:sz w:val="22"/>
          <w:szCs w:val="22"/>
        </w:rPr>
      </w:pPr>
    </w:p>
    <w:p w:rsidR="0082409D" w:rsidRDefault="0082409D">
      <w:pPr>
        <w:spacing w:after="288" w:line="276" w:lineRule="auto"/>
        <w:jc w:val="right"/>
        <w:rPr>
          <w:rFonts w:ascii="Arial" w:hAnsi="Arial" w:cs="Arial"/>
          <w:b/>
          <w:color w:val="0D0D0D"/>
          <w:sz w:val="22"/>
          <w:szCs w:val="22"/>
        </w:rPr>
      </w:pPr>
    </w:p>
    <w:p w:rsidR="0082409D" w:rsidRDefault="0082409D">
      <w:pPr>
        <w:spacing w:after="288" w:line="276" w:lineRule="auto"/>
        <w:jc w:val="right"/>
        <w:rPr>
          <w:rFonts w:ascii="Arial" w:hAnsi="Arial" w:cs="Arial"/>
          <w:color w:val="0D0D0D"/>
          <w:sz w:val="22"/>
          <w:szCs w:val="22"/>
        </w:rPr>
      </w:pPr>
    </w:p>
    <w:p w:rsidR="0082409D" w:rsidRDefault="0082409D">
      <w:pPr>
        <w:spacing w:after="288" w:line="276" w:lineRule="auto"/>
        <w:jc w:val="right"/>
        <w:rPr>
          <w:rFonts w:ascii="Arial" w:hAnsi="Arial" w:cs="Arial"/>
          <w:color w:val="0D0D0D"/>
          <w:sz w:val="22"/>
          <w:szCs w:val="22"/>
        </w:rPr>
      </w:pPr>
    </w:p>
    <w:p w:rsidR="0082409D" w:rsidRDefault="0082409D">
      <w:pPr>
        <w:spacing w:after="288" w:line="276" w:lineRule="auto"/>
        <w:jc w:val="right"/>
        <w:rPr>
          <w:rFonts w:ascii="Arial" w:hAnsi="Arial" w:cs="Arial"/>
          <w:color w:val="0D0D0D"/>
          <w:sz w:val="22"/>
          <w:szCs w:val="22"/>
        </w:rPr>
      </w:pPr>
    </w:p>
    <w:p w:rsidR="0082409D" w:rsidRDefault="0082409D">
      <w:pPr>
        <w:spacing w:after="288" w:line="276" w:lineRule="auto"/>
        <w:jc w:val="right"/>
        <w:rPr>
          <w:rFonts w:ascii="Arial" w:hAnsi="Arial" w:cs="Arial"/>
          <w:color w:val="0D0D0D"/>
          <w:sz w:val="22"/>
          <w:szCs w:val="22"/>
        </w:rPr>
      </w:pPr>
    </w:p>
    <w:p w:rsidR="00E61B9E" w:rsidRDefault="00E61B9E">
      <w:pPr>
        <w:spacing w:after="288" w:line="276" w:lineRule="auto"/>
        <w:jc w:val="right"/>
        <w:rPr>
          <w:rFonts w:ascii="Arial" w:hAnsi="Arial" w:cs="Arial"/>
          <w:color w:val="0D0D0D"/>
          <w:sz w:val="22"/>
          <w:szCs w:val="22"/>
        </w:rPr>
      </w:pPr>
    </w:p>
    <w:p w:rsidR="00E61B9E" w:rsidRDefault="00E61B9E">
      <w:pPr>
        <w:spacing w:after="288" w:line="276" w:lineRule="auto"/>
        <w:jc w:val="right"/>
        <w:rPr>
          <w:rFonts w:ascii="Arial" w:hAnsi="Arial" w:cs="Arial"/>
          <w:color w:val="0D0D0D"/>
          <w:sz w:val="22"/>
          <w:szCs w:val="22"/>
        </w:rPr>
      </w:pPr>
    </w:p>
    <w:p w:rsidR="00E61B9E" w:rsidRDefault="00E61B9E">
      <w:pPr>
        <w:spacing w:after="288" w:line="276" w:lineRule="auto"/>
        <w:jc w:val="right"/>
        <w:rPr>
          <w:rFonts w:ascii="Arial" w:hAnsi="Arial" w:cs="Arial"/>
          <w:color w:val="0D0D0D"/>
          <w:sz w:val="22"/>
          <w:szCs w:val="22"/>
        </w:rPr>
      </w:pPr>
    </w:p>
    <w:p w:rsidR="00E61B9E" w:rsidRDefault="00E61B9E">
      <w:pPr>
        <w:spacing w:after="288" w:line="276" w:lineRule="auto"/>
        <w:jc w:val="right"/>
        <w:rPr>
          <w:rFonts w:ascii="Arial" w:hAnsi="Arial" w:cs="Arial"/>
          <w:color w:val="0D0D0D"/>
          <w:sz w:val="22"/>
          <w:szCs w:val="22"/>
        </w:rPr>
      </w:pPr>
    </w:p>
    <w:p w:rsidR="00E61B9E" w:rsidRDefault="00E61B9E">
      <w:pPr>
        <w:spacing w:after="288" w:line="276" w:lineRule="auto"/>
        <w:jc w:val="right"/>
        <w:rPr>
          <w:rFonts w:ascii="Arial" w:hAnsi="Arial" w:cs="Arial"/>
          <w:color w:val="0D0D0D"/>
          <w:sz w:val="22"/>
          <w:szCs w:val="22"/>
        </w:rPr>
      </w:pPr>
    </w:p>
    <w:p w:rsidR="00E61B9E" w:rsidRDefault="00E61B9E">
      <w:pPr>
        <w:spacing w:after="288" w:line="276" w:lineRule="auto"/>
        <w:jc w:val="right"/>
        <w:rPr>
          <w:rFonts w:ascii="Arial" w:hAnsi="Arial" w:cs="Arial"/>
          <w:color w:val="0D0D0D"/>
          <w:sz w:val="22"/>
          <w:szCs w:val="22"/>
        </w:rPr>
      </w:pPr>
    </w:p>
    <w:p w:rsidR="0082409D" w:rsidRDefault="0082409D">
      <w:pPr>
        <w:spacing w:after="288" w:line="276" w:lineRule="auto"/>
        <w:jc w:val="right"/>
        <w:rPr>
          <w:rFonts w:ascii="Arial" w:hAnsi="Arial" w:cs="Arial"/>
          <w:color w:val="0D0D0D"/>
          <w:sz w:val="22"/>
          <w:szCs w:val="22"/>
        </w:rPr>
      </w:pPr>
    </w:p>
    <w:p w:rsidR="0082409D" w:rsidRDefault="008171AD">
      <w:pPr>
        <w:spacing w:after="288" w:line="276" w:lineRule="auto"/>
        <w:jc w:val="right"/>
        <w:rPr>
          <w:rFonts w:ascii="Arial" w:hAnsi="Arial" w:cs="Arial"/>
          <w:color w:val="0D0D0D"/>
          <w:sz w:val="22"/>
          <w:szCs w:val="22"/>
        </w:rPr>
      </w:pPr>
      <w:r>
        <w:rPr>
          <w:rFonts w:ascii="Arial" w:hAnsi="Arial" w:cs="Arial"/>
          <w:color w:val="0D0D0D"/>
          <w:sz w:val="22"/>
          <w:szCs w:val="22"/>
        </w:rPr>
        <w:t xml:space="preserve">Anexa nr.1 </w:t>
      </w:r>
    </w:p>
    <w:p w:rsidR="0082409D" w:rsidRDefault="008171AD">
      <w:pPr>
        <w:spacing w:after="288" w:line="276" w:lineRule="auto"/>
        <w:jc w:val="center"/>
        <w:rPr>
          <w:rFonts w:ascii="Arial" w:hAnsi="Arial" w:cs="Arial"/>
          <w:b/>
          <w:color w:val="0D0D0D"/>
          <w:sz w:val="22"/>
          <w:szCs w:val="22"/>
        </w:rPr>
      </w:pPr>
      <w:r>
        <w:rPr>
          <w:rFonts w:ascii="Arial" w:hAnsi="Arial" w:cs="Arial"/>
          <w:b/>
          <w:color w:val="0D0D0D"/>
          <w:sz w:val="22"/>
          <w:szCs w:val="22"/>
        </w:rPr>
        <w:lastRenderedPageBreak/>
        <w:t>Obligații de neconcurență</w:t>
      </w:r>
    </w:p>
    <w:p w:rsidR="0082409D" w:rsidRDefault="008171AD">
      <w:pPr>
        <w:spacing w:after="288" w:line="276" w:lineRule="auto"/>
        <w:jc w:val="both"/>
        <w:rPr>
          <w:rFonts w:ascii="Arial" w:hAnsi="Arial" w:cs="Arial"/>
          <w:color w:val="0D0D0D"/>
          <w:sz w:val="22"/>
          <w:szCs w:val="22"/>
          <w:lang w:eastAsia="ja-JP"/>
        </w:rPr>
      </w:pPr>
      <w:r>
        <w:rPr>
          <w:rFonts w:ascii="Arial" w:hAnsi="Arial" w:cs="Arial"/>
          <w:color w:val="0D0D0D"/>
          <w:sz w:val="22"/>
          <w:szCs w:val="22"/>
          <w:lang w:eastAsia="ja-JP"/>
        </w:rPr>
        <w:t xml:space="preserve">1. </w:t>
      </w:r>
      <w:r>
        <w:rPr>
          <w:rFonts w:ascii="Arial" w:hAnsi="Arial" w:cs="Arial"/>
          <w:color w:val="0D0D0D"/>
          <w:sz w:val="22"/>
          <w:szCs w:val="22"/>
          <w:lang w:eastAsia="ja-JP"/>
        </w:rPr>
        <w:tab/>
        <w:t>Neconcurența</w:t>
      </w:r>
    </w:p>
    <w:p w:rsidR="0082409D" w:rsidRDefault="008171AD">
      <w:pPr>
        <w:jc w:val="both"/>
        <w:rPr>
          <w:rFonts w:ascii="Arial" w:hAnsi="Arial" w:cs="Arial"/>
          <w:color w:val="0D0D0D"/>
          <w:sz w:val="22"/>
          <w:szCs w:val="22"/>
          <w:lang w:eastAsia="ja-JP"/>
        </w:rPr>
      </w:pPr>
      <w:r>
        <w:rPr>
          <w:rFonts w:ascii="Arial" w:hAnsi="Arial" w:cs="Arial"/>
          <w:color w:val="0D0D0D"/>
          <w:sz w:val="22"/>
          <w:szCs w:val="22"/>
          <w:lang w:eastAsia="ja-JP"/>
        </w:rPr>
        <w:t>Pe perioada exercitării mandatului sau în Societate, Directorul General, în mod direct sau indirect, fie în nume propriu ori în calitate de salariat, agent, consultant, administrator, director, membru în orice organ de administrare sau conducere, asociat, acționar, investitor sau în orice alta calitate deținută la o alta societate, este de acord și se obligă:</w:t>
      </w:r>
    </w:p>
    <w:p w:rsidR="0082409D" w:rsidRDefault="008171AD">
      <w:pPr>
        <w:ind w:left="714"/>
        <w:jc w:val="both"/>
        <w:rPr>
          <w:rFonts w:ascii="Arial" w:hAnsi="Arial" w:cs="Arial"/>
          <w:color w:val="0D0D0D"/>
          <w:sz w:val="22"/>
          <w:szCs w:val="22"/>
          <w:lang w:eastAsia="ja-JP"/>
        </w:rPr>
      </w:pPr>
      <w:r>
        <w:rPr>
          <w:rFonts w:ascii="Arial" w:hAnsi="Arial" w:cs="Arial"/>
          <w:color w:val="0D0D0D"/>
          <w:sz w:val="22"/>
          <w:szCs w:val="22"/>
          <w:lang w:eastAsia="ja-JP"/>
        </w:rPr>
        <w:t xml:space="preserve">a)să nu se angajeze în orice activitate sau afacere care este în concurență cu/similară cu o activitate sau afacere a Societății, ori cu o activitate sau afacere pe care Societatea o desfășoară sau își propune sa o desfașoare și să promoveze ori să sprijine, financiar sau altfel o astfel de activitate/afacere; </w:t>
      </w:r>
    </w:p>
    <w:p w:rsidR="0082409D" w:rsidRDefault="0082409D">
      <w:pPr>
        <w:ind w:left="714"/>
        <w:jc w:val="both"/>
        <w:rPr>
          <w:rFonts w:ascii="Arial" w:hAnsi="Arial" w:cs="Arial"/>
          <w:color w:val="0D0D0D"/>
          <w:sz w:val="22"/>
          <w:szCs w:val="22"/>
          <w:lang w:eastAsia="ja-JP"/>
        </w:rPr>
      </w:pPr>
    </w:p>
    <w:p w:rsidR="0082409D" w:rsidRDefault="008171AD">
      <w:pPr>
        <w:ind w:left="714"/>
        <w:jc w:val="both"/>
        <w:rPr>
          <w:rFonts w:ascii="Arial" w:hAnsi="Arial" w:cs="Arial"/>
          <w:color w:val="0D0D0D"/>
          <w:sz w:val="22"/>
          <w:szCs w:val="22"/>
          <w:lang w:eastAsia="ja-JP"/>
        </w:rPr>
      </w:pPr>
      <w:r>
        <w:rPr>
          <w:rFonts w:ascii="Arial" w:hAnsi="Arial" w:cs="Arial"/>
          <w:color w:val="0D0D0D"/>
          <w:sz w:val="22"/>
          <w:szCs w:val="22"/>
          <w:lang w:eastAsia="ja-JP"/>
        </w:rPr>
        <w:t xml:space="preserve">și/sau </w:t>
      </w:r>
    </w:p>
    <w:p w:rsidR="0082409D" w:rsidRDefault="0082409D">
      <w:pPr>
        <w:spacing w:line="276" w:lineRule="auto"/>
        <w:ind w:left="714"/>
        <w:jc w:val="both"/>
        <w:rPr>
          <w:rFonts w:ascii="Arial" w:hAnsi="Arial" w:cs="Arial"/>
          <w:color w:val="0D0D0D"/>
          <w:sz w:val="22"/>
          <w:szCs w:val="22"/>
          <w:lang w:eastAsia="ja-JP"/>
        </w:rPr>
      </w:pPr>
    </w:p>
    <w:p w:rsidR="0082409D" w:rsidRDefault="008171AD">
      <w:pPr>
        <w:spacing w:line="276" w:lineRule="auto"/>
        <w:ind w:left="714"/>
        <w:jc w:val="both"/>
      </w:pPr>
      <w:r>
        <w:rPr>
          <w:rFonts w:ascii="Arial" w:hAnsi="Arial" w:cs="Arial"/>
          <w:color w:val="0D0D0D"/>
          <w:sz w:val="22"/>
          <w:szCs w:val="22"/>
          <w:lang w:eastAsia="ja-JP"/>
        </w:rPr>
        <w:t xml:space="preserve">b)să nu asiste în orice mod, orice persoana ale carei activități sunt în concurență cu sau care prejudiciază în orice alt mod activitățile comerciale ale Societății. </w:t>
      </w:r>
    </w:p>
    <w:p w:rsidR="0082409D" w:rsidRDefault="0082409D">
      <w:pPr>
        <w:spacing w:line="300" w:lineRule="atLeast"/>
        <w:jc w:val="both"/>
        <w:rPr>
          <w:rFonts w:ascii="Arial" w:hAnsi="Arial" w:cs="Arial"/>
          <w:color w:val="0D0D0D"/>
          <w:sz w:val="22"/>
          <w:szCs w:val="22"/>
          <w:lang w:eastAsia="ja-JP"/>
        </w:rPr>
      </w:pPr>
    </w:p>
    <w:p w:rsidR="0082409D" w:rsidRDefault="008171AD">
      <w:pPr>
        <w:spacing w:after="288" w:line="276" w:lineRule="auto"/>
        <w:jc w:val="both"/>
        <w:rPr>
          <w:rFonts w:ascii="Arial" w:hAnsi="Arial" w:cs="Arial"/>
          <w:color w:val="0D0D0D"/>
          <w:sz w:val="22"/>
          <w:szCs w:val="22"/>
          <w:lang w:eastAsia="ja-JP"/>
        </w:rPr>
      </w:pPr>
      <w:r>
        <w:rPr>
          <w:rFonts w:ascii="Arial" w:hAnsi="Arial" w:cs="Arial"/>
          <w:color w:val="0D0D0D"/>
          <w:sz w:val="22"/>
          <w:szCs w:val="22"/>
          <w:lang w:eastAsia="ja-JP"/>
        </w:rPr>
        <w:t xml:space="preserve">2. </w:t>
      </w:r>
      <w:r>
        <w:rPr>
          <w:rFonts w:ascii="Arial" w:hAnsi="Arial" w:cs="Arial"/>
          <w:color w:val="0D0D0D"/>
          <w:sz w:val="22"/>
          <w:szCs w:val="22"/>
          <w:lang w:eastAsia="ja-JP"/>
        </w:rPr>
        <w:tab/>
        <w:t>Abținerea de la solicitarea de servicii</w:t>
      </w:r>
    </w:p>
    <w:p w:rsidR="0082409D" w:rsidRDefault="008171AD">
      <w:pPr>
        <w:spacing w:line="276" w:lineRule="auto"/>
        <w:jc w:val="both"/>
      </w:pPr>
      <w:r>
        <w:rPr>
          <w:rFonts w:ascii="Arial" w:hAnsi="Arial" w:cs="Arial"/>
          <w:color w:val="0D0D0D"/>
          <w:sz w:val="22"/>
          <w:szCs w:val="22"/>
          <w:lang w:eastAsia="ja-JP"/>
        </w:rPr>
        <w:t>Pe perioada exercitării mandatului sau în Societate, Directorul General, în mod direct sau indirect, cu sau fără comision, fie în nume propriu sau în calitate de salariat, agent, consultant, administrator, director, membru în orice organ de administrare sau conducere, asociat, acționar, investitor sau în orice alta calitate deținută la o alta societate, nu va:</w:t>
      </w:r>
    </w:p>
    <w:p w:rsidR="0082409D" w:rsidRDefault="008171AD">
      <w:pPr>
        <w:spacing w:line="276" w:lineRule="auto"/>
        <w:ind w:left="720"/>
        <w:jc w:val="both"/>
        <w:rPr>
          <w:rFonts w:ascii="Arial" w:hAnsi="Arial" w:cs="Arial"/>
          <w:color w:val="0D0D0D"/>
          <w:sz w:val="22"/>
          <w:szCs w:val="22"/>
          <w:lang w:eastAsia="ja-JP"/>
        </w:rPr>
      </w:pPr>
      <w:r>
        <w:rPr>
          <w:rFonts w:ascii="Arial" w:hAnsi="Arial" w:cs="Arial"/>
          <w:color w:val="0D0D0D"/>
          <w:sz w:val="22"/>
          <w:szCs w:val="22"/>
          <w:lang w:eastAsia="ja-JP"/>
        </w:rPr>
        <w:t>a) determina sau încerca să determine orice salariat, consultant, furnizor, cumpărător sau antreprenor independent al Societății să înceteze sau, după caz, să modifice de o manieră contrară intereselor Societății relația sa contractuală cu Societatea;</w:t>
      </w:r>
    </w:p>
    <w:p w:rsidR="0082409D" w:rsidRDefault="008171AD">
      <w:pPr>
        <w:spacing w:line="276" w:lineRule="auto"/>
        <w:ind w:left="720"/>
        <w:jc w:val="both"/>
        <w:rPr>
          <w:rFonts w:ascii="Arial" w:hAnsi="Arial" w:cs="Arial"/>
          <w:color w:val="0D0D0D"/>
          <w:sz w:val="22"/>
          <w:szCs w:val="22"/>
          <w:lang w:eastAsia="ja-JP"/>
        </w:rPr>
      </w:pPr>
      <w:r>
        <w:rPr>
          <w:rFonts w:ascii="Arial" w:hAnsi="Arial" w:cs="Arial"/>
          <w:color w:val="0D0D0D"/>
          <w:sz w:val="22"/>
          <w:szCs w:val="22"/>
          <w:lang w:eastAsia="ja-JP"/>
        </w:rPr>
        <w:t>b) utiliza, reține în calitate de consultant sau de antreprenor, ori determina angajarea sau reținerea oricarui salariat, consultant, furnizor, cumparator sau antreprenor independent al Societății;</w:t>
      </w:r>
    </w:p>
    <w:p w:rsidR="0082409D" w:rsidRDefault="008171AD">
      <w:pPr>
        <w:spacing w:line="276" w:lineRule="auto"/>
        <w:ind w:left="720"/>
        <w:jc w:val="both"/>
        <w:rPr>
          <w:rFonts w:ascii="Arial" w:hAnsi="Arial" w:cs="Arial"/>
          <w:color w:val="0D0D0D"/>
          <w:sz w:val="22"/>
          <w:szCs w:val="22"/>
          <w:lang w:eastAsia="ja-JP"/>
        </w:rPr>
      </w:pPr>
      <w:r>
        <w:rPr>
          <w:rFonts w:ascii="Arial" w:hAnsi="Arial" w:cs="Arial"/>
          <w:color w:val="0D0D0D"/>
          <w:sz w:val="22"/>
          <w:szCs w:val="22"/>
          <w:lang w:eastAsia="ja-JP"/>
        </w:rPr>
        <w:t xml:space="preserve">c) solicita sau accepta orice afacere, patronaj, comenzi, cumpărători sau clienți pentru sine sau pentru orice altă persoană sau entitate, de la orice client sau cumpărător al Societății sau </w:t>
      </w:r>
      <w:r>
        <w:rPr>
          <w:rFonts w:ascii="Arial" w:hAnsi="Arial" w:cs="Arial"/>
          <w:color w:val="0D0D0D"/>
          <w:sz w:val="22"/>
          <w:szCs w:val="22"/>
          <w:lang w:eastAsia="ja-JP"/>
        </w:rPr>
        <w:tab/>
        <w:t>să acorde oricarei alte persoane, firme sau corporații, dreptul de a efectua oricare dintre cele de mai sus.</w:t>
      </w:r>
    </w:p>
    <w:p w:rsidR="0082409D" w:rsidRDefault="0082409D">
      <w:pPr>
        <w:spacing w:line="276" w:lineRule="auto"/>
        <w:ind w:left="720"/>
        <w:jc w:val="both"/>
        <w:rPr>
          <w:rFonts w:ascii="Arial" w:hAnsi="Arial" w:cs="Arial"/>
          <w:color w:val="0D0D0D"/>
          <w:sz w:val="22"/>
          <w:szCs w:val="22"/>
          <w:lang w:eastAsia="ja-JP"/>
        </w:rPr>
      </w:pPr>
    </w:p>
    <w:p w:rsidR="0082409D" w:rsidRDefault="008171AD">
      <w:pPr>
        <w:spacing w:after="288" w:line="276" w:lineRule="auto"/>
        <w:jc w:val="both"/>
        <w:rPr>
          <w:rFonts w:ascii="Arial" w:hAnsi="Arial" w:cs="Arial"/>
          <w:color w:val="0D0D0D"/>
          <w:sz w:val="22"/>
          <w:szCs w:val="22"/>
          <w:lang w:eastAsia="ja-JP"/>
        </w:rPr>
      </w:pPr>
      <w:r>
        <w:rPr>
          <w:rFonts w:ascii="Arial" w:hAnsi="Arial" w:cs="Arial"/>
          <w:color w:val="0D0D0D"/>
          <w:sz w:val="22"/>
          <w:szCs w:val="22"/>
          <w:lang w:eastAsia="ja-JP"/>
        </w:rPr>
        <w:t xml:space="preserve">3. </w:t>
      </w:r>
      <w:r>
        <w:rPr>
          <w:rFonts w:ascii="Arial" w:hAnsi="Arial" w:cs="Arial"/>
          <w:color w:val="0D0D0D"/>
          <w:sz w:val="22"/>
          <w:szCs w:val="22"/>
          <w:lang w:eastAsia="ja-JP"/>
        </w:rPr>
        <w:tab/>
        <w:t>Încălcarea obligațiilor de neconcurență</w:t>
      </w:r>
    </w:p>
    <w:p w:rsidR="0082409D" w:rsidRDefault="008171AD">
      <w:pPr>
        <w:spacing w:after="288" w:line="276" w:lineRule="auto"/>
        <w:jc w:val="both"/>
      </w:pPr>
      <w:r>
        <w:rPr>
          <w:rFonts w:ascii="Arial" w:hAnsi="Arial" w:cs="Arial"/>
          <w:color w:val="0D0D0D"/>
          <w:sz w:val="22"/>
          <w:szCs w:val="22"/>
          <w:lang w:eastAsia="ja-JP"/>
        </w:rPr>
        <w:t xml:space="preserve">Orice încălcare deliberată a obligațiilor cuprinse în Anexa nr.1 la Contract de către Directorul General îndreptățește Societatea să solicite acestuia despăgubiri pentru daunele provocate Societății. </w:t>
      </w:r>
      <w:r>
        <w:rPr>
          <w:rFonts w:ascii="Arial" w:hAnsi="Arial" w:cs="Arial"/>
          <w:color w:val="0D0D0D"/>
          <w:sz w:val="22"/>
          <w:szCs w:val="22"/>
        </w:rPr>
        <w:t>In cazul încălcării obligaţiei de neconcurență, Mandatarul este obligat să plătească Societăţii daune-interese pentru prejudiciile aduse Societăţii. Obligaţia de neconcurență supravieţuieşte duratei prezentului Contract și se întinde și pe o perioada de 2 ani de la încetarea prezentului Contract, indiferent de modul în care are loc aceasta încetare.</w:t>
      </w:r>
    </w:p>
    <w:p w:rsidR="0082409D" w:rsidRDefault="008171AD">
      <w:pPr>
        <w:jc w:val="both"/>
        <w:rPr>
          <w:rFonts w:ascii="Arial" w:hAnsi="Arial" w:cs="Arial"/>
          <w:b/>
          <w:bCs/>
          <w:color w:val="0D0D0D"/>
          <w:sz w:val="22"/>
          <w:szCs w:val="22"/>
        </w:rPr>
      </w:pPr>
      <w:r>
        <w:rPr>
          <w:rFonts w:ascii="Arial" w:hAnsi="Arial" w:cs="Arial"/>
          <w:b/>
          <w:bCs/>
          <w:color w:val="0D0D0D"/>
          <w:sz w:val="22"/>
          <w:szCs w:val="22"/>
        </w:rPr>
        <w:t xml:space="preserve">Compania                                                               Director General </w:t>
      </w:r>
    </w:p>
    <w:p w:rsidR="0082409D" w:rsidRDefault="008171AD">
      <w:pPr>
        <w:jc w:val="both"/>
        <w:rPr>
          <w:rFonts w:ascii="Arial" w:hAnsi="Arial" w:cs="Arial"/>
          <w:b/>
          <w:bCs/>
          <w:color w:val="0D0D0D"/>
          <w:sz w:val="22"/>
          <w:szCs w:val="22"/>
        </w:rPr>
      </w:pPr>
      <w:r>
        <w:rPr>
          <w:rFonts w:ascii="Arial" w:hAnsi="Arial" w:cs="Arial"/>
          <w:b/>
          <w:bCs/>
          <w:color w:val="0D0D0D"/>
          <w:sz w:val="22"/>
          <w:szCs w:val="22"/>
        </w:rPr>
        <w:t>Reprezentată legal prin</w:t>
      </w:r>
      <w:r>
        <w:rPr>
          <w:rFonts w:ascii="Arial" w:hAnsi="Arial" w:cs="Arial"/>
          <w:b/>
          <w:bCs/>
          <w:color w:val="0D0D0D"/>
          <w:sz w:val="22"/>
          <w:szCs w:val="22"/>
        </w:rPr>
        <w:tab/>
      </w:r>
      <w:r>
        <w:rPr>
          <w:rFonts w:ascii="Arial" w:hAnsi="Arial" w:cs="Arial"/>
          <w:b/>
          <w:bCs/>
          <w:color w:val="0D0D0D"/>
          <w:sz w:val="22"/>
          <w:szCs w:val="22"/>
        </w:rPr>
        <w:tab/>
      </w:r>
      <w:r>
        <w:rPr>
          <w:rFonts w:ascii="Arial" w:hAnsi="Arial" w:cs="Arial"/>
          <w:b/>
          <w:bCs/>
          <w:color w:val="0D0D0D"/>
          <w:sz w:val="22"/>
          <w:szCs w:val="22"/>
        </w:rPr>
        <w:tab/>
      </w:r>
      <w:r>
        <w:rPr>
          <w:rFonts w:ascii="Arial" w:hAnsi="Arial" w:cs="Arial"/>
          <w:b/>
          <w:bCs/>
          <w:color w:val="0D0D0D"/>
          <w:sz w:val="22"/>
          <w:szCs w:val="22"/>
        </w:rPr>
        <w:tab/>
      </w:r>
      <w:r>
        <w:rPr>
          <w:rFonts w:ascii="Arial" w:hAnsi="Arial" w:cs="Arial"/>
          <w:b/>
          <w:bCs/>
          <w:color w:val="0D0D0D"/>
          <w:sz w:val="22"/>
          <w:szCs w:val="22"/>
        </w:rPr>
        <w:tab/>
        <w:t>.......</w:t>
      </w:r>
    </w:p>
    <w:p w:rsidR="0082409D" w:rsidRDefault="008171AD">
      <w:pPr>
        <w:spacing w:after="288" w:line="276" w:lineRule="auto"/>
        <w:rPr>
          <w:rFonts w:ascii="Arial" w:hAnsi="Arial" w:cs="Arial"/>
          <w:color w:val="0D0D0D"/>
          <w:sz w:val="22"/>
          <w:szCs w:val="22"/>
        </w:rPr>
      </w:pPr>
      <w:r>
        <w:rPr>
          <w:rFonts w:ascii="Arial" w:hAnsi="Arial" w:cs="Arial"/>
          <w:b/>
          <w:bCs/>
          <w:color w:val="0D0D0D"/>
          <w:sz w:val="22"/>
          <w:szCs w:val="22"/>
        </w:rPr>
        <w:t>........</w:t>
      </w:r>
    </w:p>
    <w:p w:rsidR="0082409D" w:rsidRDefault="0082409D">
      <w:pPr>
        <w:spacing w:after="288" w:line="276" w:lineRule="auto"/>
        <w:jc w:val="right"/>
        <w:rPr>
          <w:rFonts w:ascii="Arial" w:hAnsi="Arial" w:cs="Arial"/>
          <w:color w:val="0D0D0D"/>
          <w:sz w:val="22"/>
          <w:szCs w:val="22"/>
        </w:rPr>
      </w:pPr>
    </w:p>
    <w:p w:rsidR="0082409D" w:rsidRDefault="0082409D">
      <w:pPr>
        <w:spacing w:after="288" w:line="276" w:lineRule="auto"/>
        <w:jc w:val="right"/>
        <w:rPr>
          <w:rFonts w:ascii="Arial" w:hAnsi="Arial" w:cs="Arial"/>
          <w:color w:val="0D0D0D"/>
          <w:sz w:val="22"/>
          <w:szCs w:val="22"/>
        </w:rPr>
      </w:pPr>
    </w:p>
    <w:p w:rsidR="00E61B9E" w:rsidRDefault="00E61B9E">
      <w:pPr>
        <w:spacing w:after="288" w:line="276" w:lineRule="auto"/>
        <w:jc w:val="right"/>
        <w:rPr>
          <w:rFonts w:ascii="Arial" w:hAnsi="Arial" w:cs="Arial"/>
          <w:color w:val="0D0D0D"/>
          <w:sz w:val="22"/>
          <w:szCs w:val="22"/>
        </w:rPr>
      </w:pPr>
    </w:p>
    <w:p w:rsidR="0082409D" w:rsidRDefault="008171AD">
      <w:pPr>
        <w:spacing w:after="288" w:line="276" w:lineRule="auto"/>
        <w:jc w:val="right"/>
        <w:rPr>
          <w:rFonts w:ascii="Arial" w:hAnsi="Arial" w:cs="Arial"/>
          <w:color w:val="0D0D0D"/>
          <w:sz w:val="22"/>
          <w:szCs w:val="22"/>
        </w:rPr>
      </w:pPr>
      <w:r>
        <w:rPr>
          <w:rFonts w:ascii="Arial" w:hAnsi="Arial" w:cs="Arial"/>
          <w:color w:val="0D0D0D"/>
          <w:sz w:val="22"/>
          <w:szCs w:val="22"/>
        </w:rPr>
        <w:lastRenderedPageBreak/>
        <w:t xml:space="preserve">Anexa nr.2 </w:t>
      </w:r>
    </w:p>
    <w:p w:rsidR="0082409D" w:rsidRDefault="008171AD">
      <w:pPr>
        <w:spacing w:after="288" w:line="276" w:lineRule="auto"/>
        <w:jc w:val="center"/>
        <w:rPr>
          <w:rFonts w:ascii="Arial" w:hAnsi="Arial" w:cs="Arial"/>
          <w:b/>
          <w:color w:val="0D0D0D"/>
          <w:sz w:val="22"/>
          <w:szCs w:val="22"/>
        </w:rPr>
      </w:pPr>
      <w:r>
        <w:rPr>
          <w:rFonts w:ascii="Arial" w:hAnsi="Arial" w:cs="Arial"/>
          <w:b/>
          <w:color w:val="0D0D0D"/>
          <w:sz w:val="22"/>
          <w:szCs w:val="22"/>
        </w:rPr>
        <w:t>Informatii confidentiale</w:t>
      </w:r>
    </w:p>
    <w:p w:rsidR="0082409D" w:rsidRDefault="008171AD">
      <w:pPr>
        <w:numPr>
          <w:ilvl w:val="0"/>
          <w:numId w:val="4"/>
        </w:numPr>
        <w:spacing w:after="288" w:line="276" w:lineRule="auto"/>
        <w:ind w:left="0" w:firstLine="360"/>
        <w:jc w:val="both"/>
        <w:rPr>
          <w:rFonts w:ascii="Arial" w:hAnsi="Arial" w:cs="Arial"/>
          <w:color w:val="0D0D0D"/>
          <w:sz w:val="22"/>
          <w:szCs w:val="22"/>
        </w:rPr>
      </w:pPr>
      <w:r>
        <w:rPr>
          <w:rFonts w:ascii="Arial" w:hAnsi="Arial" w:cs="Arial"/>
          <w:color w:val="0D0D0D"/>
          <w:sz w:val="22"/>
          <w:szCs w:val="22"/>
        </w:rPr>
        <w:t>Astfel cum este folosit în prezentul Contract, termenul "</w:t>
      </w:r>
      <w:r>
        <w:rPr>
          <w:rFonts w:ascii="Arial" w:hAnsi="Arial" w:cs="Arial"/>
          <w:b/>
          <w:color w:val="0D0D0D"/>
          <w:sz w:val="22"/>
          <w:szCs w:val="22"/>
        </w:rPr>
        <w:t>Informaţii Confidenţiale</w:t>
      </w:r>
      <w:r>
        <w:rPr>
          <w:rFonts w:ascii="Arial" w:hAnsi="Arial" w:cs="Arial"/>
          <w:color w:val="0D0D0D"/>
          <w:sz w:val="22"/>
          <w:szCs w:val="22"/>
        </w:rPr>
        <w:t>" înseamnă și include:</w:t>
      </w:r>
    </w:p>
    <w:p w:rsidR="0082409D" w:rsidRDefault="008171AD">
      <w:pPr>
        <w:spacing w:after="288" w:line="276" w:lineRule="auto"/>
        <w:ind w:left="993"/>
        <w:jc w:val="both"/>
        <w:rPr>
          <w:rFonts w:ascii="Arial" w:hAnsi="Arial" w:cs="Arial"/>
          <w:color w:val="0D0D0D"/>
          <w:sz w:val="22"/>
          <w:szCs w:val="22"/>
        </w:rPr>
      </w:pPr>
      <w:r>
        <w:rPr>
          <w:rFonts w:ascii="Arial" w:hAnsi="Arial" w:cs="Arial"/>
          <w:color w:val="0D0D0D"/>
          <w:sz w:val="22"/>
          <w:szCs w:val="22"/>
        </w:rPr>
        <w:t>1.1.termenii contractului și orice informaţii cu privire la partenerii de afaceri, clienţii, agenţii, salariaţii, antreprenorii, investitorii sau furnizorii Societăţii, precum și condiţiile în baza cărora Societatea desfăşoară activităţi economice cu fiecare dintre aceste persoane;</w:t>
      </w:r>
    </w:p>
    <w:p w:rsidR="0082409D" w:rsidRDefault="008171AD">
      <w:pPr>
        <w:spacing w:after="288" w:line="276" w:lineRule="auto"/>
        <w:ind w:left="993"/>
        <w:jc w:val="both"/>
      </w:pPr>
      <w:r>
        <w:rPr>
          <w:rFonts w:ascii="Arial" w:hAnsi="Arial" w:cs="Arial"/>
          <w:color w:val="0D0D0D"/>
          <w:sz w:val="22"/>
          <w:szCs w:val="22"/>
        </w:rPr>
        <w:t>1.2 programe de calculator (inclusiv codul sursa și codul de obiect) sau programul soft dezvoltat, modificat sau folosit de Societate;</w:t>
      </w:r>
    </w:p>
    <w:p w:rsidR="0082409D" w:rsidRDefault="008171AD">
      <w:pPr>
        <w:spacing w:after="288" w:line="276" w:lineRule="auto"/>
        <w:ind w:left="993"/>
        <w:jc w:val="both"/>
      </w:pPr>
      <w:r>
        <w:rPr>
          <w:rFonts w:ascii="Arial" w:hAnsi="Arial" w:cs="Arial"/>
          <w:color w:val="0D0D0D"/>
          <w:sz w:val="22"/>
          <w:szCs w:val="22"/>
        </w:rPr>
        <w:t>1.3. algoritmi, proceduri sau tehnici, sau idei și principii esenţiale care stau la baza unor asemenea algoritmi, proceduri sau tehnici dezvoltate sau acelea folosite de Societate sau în alt fel cunoscute Societăţii (mai puţin orice algoritmi, proceduri sau tehnici care țin de domeniul public), indiferent dacă aceşti algoritmi, proceduri sau tehnici fac sau nu parte dintr-un program de computer, inclusiv, dar fără a se limita la tehnici pentru: (i) identificarea posibililor clienţi; (ii) comunicarea efectivă cu clienţii existenţi sau potenţiali; (iii) reducerea costurilor de funcţionare sau creşterea eficienței sistemului;</w:t>
      </w:r>
    </w:p>
    <w:p w:rsidR="0082409D" w:rsidRDefault="008171AD">
      <w:pPr>
        <w:spacing w:after="288" w:line="276" w:lineRule="auto"/>
        <w:ind w:left="993"/>
        <w:jc w:val="both"/>
      </w:pPr>
      <w:r>
        <w:rPr>
          <w:rFonts w:ascii="Arial" w:hAnsi="Arial" w:cs="Arial"/>
          <w:color w:val="0D0D0D"/>
          <w:sz w:val="22"/>
          <w:szCs w:val="22"/>
        </w:rPr>
        <w:t>1.4. faptul că Societatea foloseşte, a folosit sau a evaluat ca posibilitate de a folosi orice bază de date anume, surse de date, algoritm, procedura sau tehnică sau ideile și principiile esenţiale care stau la baza unui asemenea algoritm, procedura sau tehnica dezvoltate sau furnizate de o persoana, alta decât Societatea (inclusiv orice algoritm, procedura sau tehnica din domeniul public) indiferent daca asemenea algoritm, procedură sau tehnică fac parte dintr-un program de computer sau nu;</w:t>
      </w:r>
    </w:p>
    <w:p w:rsidR="0082409D" w:rsidRDefault="008171AD">
      <w:pPr>
        <w:spacing w:after="288" w:line="276" w:lineRule="auto"/>
        <w:ind w:left="993"/>
        <w:jc w:val="both"/>
        <w:rPr>
          <w:rFonts w:ascii="Arial" w:hAnsi="Arial" w:cs="Arial"/>
          <w:color w:val="0D0D0D"/>
          <w:sz w:val="22"/>
          <w:szCs w:val="22"/>
        </w:rPr>
      </w:pPr>
      <w:r>
        <w:rPr>
          <w:rFonts w:ascii="Arial" w:hAnsi="Arial" w:cs="Arial"/>
          <w:color w:val="0D0D0D"/>
          <w:sz w:val="22"/>
          <w:szCs w:val="22"/>
        </w:rPr>
        <w:t>1.5. strategiile de stabilire a prețurilor sau de marketing, dezvoltate, investigate, dobândite (de la o terţa persoana sau în alt fel), evaluate, modificate, testate sau folosite de către Societate, sau orice informaţii cu privire la sau care ar putea în mod rezonabil duce la dezvoltarea unor asemenea strategii;</w:t>
      </w:r>
    </w:p>
    <w:p w:rsidR="0082409D" w:rsidRDefault="008171AD">
      <w:pPr>
        <w:spacing w:after="288" w:line="276" w:lineRule="auto"/>
        <w:ind w:left="993"/>
        <w:jc w:val="both"/>
      </w:pPr>
      <w:r>
        <w:rPr>
          <w:rFonts w:ascii="Arial" w:hAnsi="Arial" w:cs="Arial"/>
          <w:color w:val="0D0D0D"/>
          <w:sz w:val="22"/>
          <w:szCs w:val="22"/>
        </w:rPr>
        <w:t>1.6. informaţii cu privire la planurile de viitor ale Societăţii, inclusiv, însă fără a se limita la planuri de extindere la noi produse, zone geografice, segmente de piaţă sau servicii, orice informaţii care ar putea fi incluse în mod obişnuit în situaţiile financiare ale Societăţii, inclusiv, dar fără a se limita la, suma activului, pasivului, valorii nete, veniturilor, cheltuielilor sau venitului net al Societăţii, cu excepţia acelor informaţii a căror dezvăluire este autorizată conform reglementarilor interne ale Societăţii sau cele care sunt publice sau trebuie făcute publice datorita unor prevederi legale. Pentru evitarea oricăror confuzii, situaţiile financiare ale Societăţii sunt publice, precum și orice alte informaţii pentru care Societatea are o obligaţie legala de a le face publice;</w:t>
      </w:r>
    </w:p>
    <w:p w:rsidR="0082409D" w:rsidRDefault="008171AD">
      <w:pPr>
        <w:pStyle w:val="Heading3"/>
        <w:spacing w:after="288"/>
        <w:ind w:left="993" w:firstLine="0"/>
        <w:jc w:val="both"/>
        <w:rPr>
          <w:rFonts w:ascii="Arial" w:hAnsi="Arial" w:cs="Arial"/>
          <w:color w:val="0D0D0D"/>
          <w:lang w:val="ro-RO"/>
        </w:rPr>
      </w:pPr>
      <w:r>
        <w:rPr>
          <w:rFonts w:ascii="Arial" w:hAnsi="Arial" w:cs="Arial"/>
          <w:color w:val="0D0D0D"/>
          <w:lang w:val="ro-RO"/>
        </w:rPr>
        <w:t>1.7.orice alte informaţii dobândite de Mandatar în cursul exercitării mandatului său, despre care s-ar putea aprecia, în mod rezonabil şi dovedit, ca reflectă vulnerabilităţi ale Societăţii, și care ar ajuta un competitor sau un potenţial competitor al Societăţii („Concurentul") pentru a concura cu succes împotriva Societăţii;</w:t>
      </w:r>
    </w:p>
    <w:p w:rsidR="0082409D" w:rsidRDefault="008171AD">
      <w:pPr>
        <w:pStyle w:val="Heading3"/>
        <w:spacing w:after="288"/>
        <w:ind w:left="993" w:firstLine="0"/>
        <w:jc w:val="both"/>
        <w:rPr>
          <w:rFonts w:ascii="Arial" w:hAnsi="Arial" w:cs="Arial"/>
          <w:color w:val="0D0D0D"/>
          <w:lang w:val="ro-RO"/>
        </w:rPr>
      </w:pPr>
      <w:r>
        <w:rPr>
          <w:rFonts w:ascii="Arial" w:hAnsi="Arial" w:cs="Arial"/>
          <w:color w:val="0D0D0D"/>
          <w:lang w:val="ro-RO"/>
        </w:rPr>
        <w:t xml:space="preserve">1.8.orice informaţie primita de Mandatar, în legătura cu Societatea, de la terţe persoane care au, la rândul lor, o obligaţie de confidenţialitate despre a cărei existență înștiințează </w:t>
      </w:r>
      <w:r>
        <w:rPr>
          <w:rFonts w:ascii="Arial" w:hAnsi="Arial" w:cs="Arial"/>
          <w:color w:val="0D0D0D"/>
          <w:lang w:val="ro-RO"/>
        </w:rPr>
        <w:lastRenderedPageBreak/>
        <w:t>pe Mandatar;</w:t>
      </w:r>
    </w:p>
    <w:p w:rsidR="0082409D" w:rsidRDefault="008171AD">
      <w:pPr>
        <w:spacing w:after="288" w:line="276" w:lineRule="auto"/>
        <w:ind w:left="993"/>
        <w:jc w:val="both"/>
      </w:pPr>
      <w:r>
        <w:rPr>
          <w:rFonts w:ascii="Arial" w:hAnsi="Arial" w:cs="Arial"/>
          <w:color w:val="0D0D0D"/>
          <w:sz w:val="22"/>
          <w:szCs w:val="22"/>
        </w:rPr>
        <w:t>1.9. orice copii ale tuturor informaţiilor menţionate mai sus, cu excepţia situaţiilor în care aceste copii sunt solicitate de o instanţă judecătorească sau de o alta autoritate publica, în condiţiile prevăzute de lege și numai în măsura și în scopurile pentru care informațiile au fost solicitate, cu condiţia, totuşi, ca Mandatarul să notifice mai întâi Societatea în scris cu privire la solicitarea informaţiilor și să coopereze cu Societatea în cazul în care aceasta din urma doreşte să obțină o protecţie corespunzătoare.</w:t>
      </w:r>
    </w:p>
    <w:p w:rsidR="0082409D" w:rsidRDefault="008171AD">
      <w:pPr>
        <w:numPr>
          <w:ilvl w:val="0"/>
          <w:numId w:val="4"/>
        </w:numPr>
        <w:spacing w:after="288" w:line="276" w:lineRule="auto"/>
        <w:ind w:left="0" w:firstLine="360"/>
        <w:jc w:val="both"/>
        <w:rPr>
          <w:rFonts w:ascii="Arial" w:hAnsi="Arial" w:cs="Arial"/>
          <w:color w:val="0D0D0D"/>
          <w:sz w:val="22"/>
          <w:szCs w:val="22"/>
        </w:rPr>
      </w:pPr>
      <w:r>
        <w:rPr>
          <w:rFonts w:ascii="Arial" w:eastAsia="Arial" w:hAnsi="Arial" w:cs="Arial"/>
          <w:color w:val="0D0D0D"/>
          <w:sz w:val="22"/>
          <w:szCs w:val="22"/>
        </w:rPr>
        <w:t xml:space="preserve"> </w:t>
      </w:r>
      <w:r>
        <w:rPr>
          <w:rFonts w:ascii="Arial" w:hAnsi="Arial" w:cs="Arial"/>
          <w:color w:val="0D0D0D"/>
          <w:sz w:val="22"/>
          <w:szCs w:val="22"/>
        </w:rPr>
        <w:t>Mandatarul se obliga să nu dezvăluite Informaţii Confidenţiale niciunei persoane, cu excepţia cazului în care există acordul prealabil scris al Societăţii, dat de către Consiliul de Administrație, sau exceptând cazurile în care se stipulează altfel în prezentul Contract.Toate obligaţiile mai sus menţionate, decurgând din prezentul Contract și toate restricţiile nu se aplica acelei părți a Informaţiilor Confidenţiale pentru care Mandatarul demonstrează că:</w:t>
      </w:r>
    </w:p>
    <w:p w:rsidR="0082409D" w:rsidRDefault="008171AD">
      <w:pPr>
        <w:spacing w:after="288" w:line="276" w:lineRule="auto"/>
        <w:ind w:left="993"/>
        <w:jc w:val="both"/>
      </w:pPr>
      <w:r>
        <w:rPr>
          <w:rFonts w:ascii="Arial" w:hAnsi="Arial" w:cs="Arial"/>
          <w:color w:val="0D0D0D"/>
          <w:sz w:val="22"/>
          <w:szCs w:val="22"/>
        </w:rPr>
        <w:t>2.1. a fost făcută public în alt fel decât ca rezultat al unei divulgări din partea Mandatarului;</w:t>
      </w:r>
    </w:p>
    <w:p w:rsidR="0082409D" w:rsidRDefault="008171AD">
      <w:pPr>
        <w:spacing w:after="288" w:line="276" w:lineRule="auto"/>
        <w:ind w:left="993"/>
        <w:jc w:val="both"/>
        <w:rPr>
          <w:rFonts w:ascii="Arial" w:hAnsi="Arial" w:cs="Arial"/>
          <w:color w:val="0D0D0D"/>
          <w:sz w:val="22"/>
          <w:szCs w:val="22"/>
        </w:rPr>
      </w:pPr>
      <w:r>
        <w:rPr>
          <w:rFonts w:ascii="Arial" w:hAnsi="Arial" w:cs="Arial"/>
          <w:color w:val="0D0D0D"/>
          <w:sz w:val="22"/>
          <w:szCs w:val="22"/>
        </w:rPr>
        <w:t>și/sau</w:t>
      </w:r>
    </w:p>
    <w:p w:rsidR="0082409D" w:rsidRDefault="008171AD">
      <w:pPr>
        <w:spacing w:after="288" w:line="276" w:lineRule="auto"/>
        <w:ind w:left="993"/>
        <w:jc w:val="both"/>
      </w:pPr>
      <w:r>
        <w:rPr>
          <w:rFonts w:ascii="Arial" w:hAnsi="Arial" w:cs="Arial"/>
          <w:color w:val="0D0D0D"/>
          <w:sz w:val="22"/>
          <w:szCs w:val="22"/>
        </w:rPr>
        <w:t>2.2.era disponibilă, pentru Mandatar, pe baze ne-confidențiale, înaintea oricărei dezvăluiri făcute de Societate către Mandatar dar numai dacă: (i) sursa unei asemenea informaţii nu era obligată legal sau contractual, să nu dezvăluie asemenea informaţii, și (ii) Mandatarul informează prompt Societatea că este în posesia unei astfel de informaţii.</w:t>
      </w:r>
    </w:p>
    <w:p w:rsidR="0082409D" w:rsidRDefault="008171AD">
      <w:pPr>
        <w:spacing w:after="288" w:line="276" w:lineRule="auto"/>
        <w:ind w:firstLine="426"/>
        <w:jc w:val="both"/>
        <w:rPr>
          <w:rFonts w:ascii="Arial" w:hAnsi="Arial" w:cs="Arial"/>
          <w:color w:val="0D0D0D"/>
          <w:sz w:val="22"/>
          <w:szCs w:val="22"/>
        </w:rPr>
      </w:pPr>
      <w:r>
        <w:rPr>
          <w:rFonts w:ascii="Arial" w:hAnsi="Arial" w:cs="Arial"/>
          <w:color w:val="0D0D0D"/>
          <w:sz w:val="22"/>
          <w:szCs w:val="22"/>
        </w:rPr>
        <w:t>3.Obligaţia de păstrare a confidenţialităţii Informaţiilor Confidenţiale supravieţuieşte duratei prezentului Contract și se întinde și pe o perioada de 2 ani de la încetarea prezentului Contract, indiferent de modul în care are loc aceasta încetare.</w:t>
      </w:r>
    </w:p>
    <w:p w:rsidR="0082409D" w:rsidRDefault="008171AD">
      <w:pPr>
        <w:spacing w:after="288" w:line="276" w:lineRule="auto"/>
        <w:ind w:firstLine="426"/>
        <w:jc w:val="both"/>
      </w:pPr>
      <w:r>
        <w:rPr>
          <w:rFonts w:ascii="Arial" w:hAnsi="Arial" w:cs="Arial"/>
          <w:color w:val="0D0D0D"/>
          <w:sz w:val="22"/>
          <w:szCs w:val="22"/>
        </w:rPr>
        <w:t>4.Pe durata executării Contractului și la data încetării prezentului Contract, Mandatarul va dezvălui Societăţii și va preda prompt acesteia în scris, sau în orice formă și mod, cerute în mod rezonabil de Societate, următoarele informaţii („</w:t>
      </w:r>
      <w:r>
        <w:rPr>
          <w:rFonts w:ascii="Arial" w:hAnsi="Arial" w:cs="Arial"/>
          <w:b/>
          <w:color w:val="0D0D0D"/>
          <w:sz w:val="22"/>
          <w:szCs w:val="22"/>
        </w:rPr>
        <w:t>Informaţii care vor fi dezvăluite</w:t>
      </w:r>
      <w:r>
        <w:rPr>
          <w:rFonts w:ascii="Arial" w:hAnsi="Arial" w:cs="Arial"/>
          <w:color w:val="0D0D0D"/>
          <w:sz w:val="22"/>
          <w:szCs w:val="22"/>
        </w:rPr>
        <w:t>"), care vor constitui proprietatea unică și exclusivă a Societăţii, Mandatarul angajându-se să coopereze cu, și să sprijine Societatea, pe durata prezentului Contract și după aceea, în orice manieră solicitata în mod rezonabil de Societate, să obțină titlul sau dreptul de proprietate asupra acestora sau dovada acestora:</w:t>
      </w:r>
    </w:p>
    <w:p w:rsidR="0082409D" w:rsidRDefault="008171AD">
      <w:pPr>
        <w:spacing w:after="288" w:line="276" w:lineRule="auto"/>
        <w:ind w:left="993"/>
        <w:jc w:val="both"/>
      </w:pPr>
      <w:r>
        <w:rPr>
          <w:rFonts w:ascii="Arial" w:hAnsi="Arial" w:cs="Arial"/>
          <w:color w:val="0D0D0D"/>
          <w:sz w:val="22"/>
          <w:szCs w:val="22"/>
        </w:rPr>
        <w:t>4.1. toți și orice algoritmi, proceduri sau tehnici cu privire la activităţile economice ale Societăţii sau la activitatea Mandatarului în cadrul Societăţii, ideile și principiile esenţiale care stau la baza unor asemenea algoritmi, proceduri sau tehnici concepute, originate, adaptate, descoperite, dezvoltate, dobândite (de la o terţă persoana sau în alt fel), evaluate, testate sau aplicate de Mandatar în decursul activităţii sale în cadrul Societăţii, indiferent daca asemenea algoritmi, proceduri sau tehnici au fost incorporate intr-un program de computer;</w:t>
      </w:r>
    </w:p>
    <w:p w:rsidR="0082409D" w:rsidRDefault="008171AD">
      <w:pPr>
        <w:spacing w:after="288" w:line="276" w:lineRule="auto"/>
        <w:ind w:left="1134"/>
        <w:jc w:val="both"/>
      </w:pPr>
      <w:r>
        <w:rPr>
          <w:rFonts w:ascii="Arial" w:hAnsi="Arial" w:cs="Arial"/>
          <w:color w:val="0D0D0D"/>
          <w:sz w:val="22"/>
          <w:szCs w:val="22"/>
        </w:rPr>
        <w:t>4.2.toate și orice strategii de stabilire a prețurilor sau de marketing, ideile și principiile esenţiale care stau la baza acestor strategii, și orice informaţii care ar putea, în mod rezonabil, duce la dezvoltarea unor asemenea strategii concepute, originate, adaptate, descoperite, dezvoltate, dobândite (de la o terţa persoana sau în alt fel), evaluate, testate sau aplicate de Mandatar în decursul activităţii sale în cadrul Societăţii;</w:t>
      </w:r>
    </w:p>
    <w:p w:rsidR="0082409D" w:rsidRDefault="008171AD">
      <w:pPr>
        <w:spacing w:after="288" w:line="276" w:lineRule="auto"/>
        <w:ind w:left="1134"/>
        <w:jc w:val="both"/>
        <w:rPr>
          <w:rFonts w:ascii="Arial" w:hAnsi="Arial" w:cs="Arial"/>
          <w:color w:val="0D0D0D"/>
          <w:sz w:val="22"/>
          <w:szCs w:val="22"/>
        </w:rPr>
      </w:pPr>
      <w:r>
        <w:rPr>
          <w:rFonts w:ascii="Arial" w:hAnsi="Arial" w:cs="Arial"/>
          <w:color w:val="0D0D0D"/>
          <w:sz w:val="22"/>
          <w:szCs w:val="22"/>
        </w:rPr>
        <w:t xml:space="preserve">4.3.informaţii cu privire la toate și orice produse și servicii, ideile și principiile esenţiale care stau la baza acestor produse și servicii, concepute, originate, adaptate, descoperite, </w:t>
      </w:r>
      <w:r>
        <w:rPr>
          <w:rFonts w:ascii="Arial" w:hAnsi="Arial" w:cs="Arial"/>
          <w:color w:val="0D0D0D"/>
          <w:sz w:val="22"/>
          <w:szCs w:val="22"/>
        </w:rPr>
        <w:lastRenderedPageBreak/>
        <w:t>dezvoltate, dobândite (de la o terţa persoana sau în alt fel), evaluate, testate sau aplicate de Mandatar în decursul activităţii sale în cadrul Societăţii;</w:t>
      </w:r>
    </w:p>
    <w:p w:rsidR="0082409D" w:rsidRDefault="008171AD">
      <w:pPr>
        <w:spacing w:after="288" w:line="276" w:lineRule="auto"/>
        <w:ind w:left="1134"/>
        <w:jc w:val="both"/>
      </w:pPr>
      <w:r>
        <w:rPr>
          <w:rFonts w:ascii="Arial" w:hAnsi="Arial" w:cs="Arial"/>
          <w:color w:val="0D0D0D"/>
          <w:sz w:val="22"/>
          <w:szCs w:val="22"/>
        </w:rPr>
        <w:t>4.4. orice alte idei sau informaţii concepute, originate, adaptate, descoperite, dezvoltate, dobândite (de la o terţa persoana sau în alt fel), evaluate, testate sau aplicate de Mandatar în decursul activităţii sale în cadrul Societăţii, în cazul în care aceste idei sau informaţii ar putea fi apreciate, în mod rezonabil, ca fiind folositoare sau valoroase pentru Societate.</w:t>
      </w:r>
    </w:p>
    <w:p w:rsidR="0082409D" w:rsidRDefault="008171AD">
      <w:pPr>
        <w:pStyle w:val="Heading2"/>
        <w:keepNext w:val="0"/>
        <w:widowControl w:val="0"/>
        <w:spacing w:after="288" w:line="276" w:lineRule="auto"/>
        <w:ind w:firstLine="426"/>
        <w:jc w:val="both"/>
      </w:pPr>
      <w:r>
        <w:rPr>
          <w:rFonts w:ascii="Arial" w:hAnsi="Arial" w:cs="Arial"/>
          <w:b w:val="0"/>
          <w:color w:val="0D0D0D"/>
          <w:sz w:val="22"/>
          <w:szCs w:val="22"/>
        </w:rPr>
        <w:t>5.In cazul încălcării obligaţiei de confidenţialitate, Mandatarul este obligat să plătească Societăţii cu titlu de daune-interese pentru prejudiciile aduse Societăţii, cel puțin 6 (șase) remuneraţii lunare nete, dacă valoarea prejudiciului constatat nu depășește această sumă.</w:t>
      </w:r>
    </w:p>
    <w:p w:rsidR="0082409D" w:rsidRDefault="008171AD">
      <w:pPr>
        <w:pStyle w:val="Heading2"/>
        <w:spacing w:after="288" w:line="276" w:lineRule="auto"/>
        <w:ind w:firstLine="426"/>
        <w:jc w:val="both"/>
      </w:pPr>
      <w:r>
        <w:rPr>
          <w:rFonts w:ascii="Arial" w:hAnsi="Arial" w:cs="Arial"/>
          <w:b w:val="0"/>
          <w:color w:val="0D0D0D"/>
          <w:sz w:val="22"/>
          <w:szCs w:val="22"/>
        </w:rPr>
        <w:t xml:space="preserve">6.Nici o prevedere din aceasta secţiune nu va fi interpretată în sensul împiedicării </w:t>
      </w:r>
      <w:r>
        <w:rPr>
          <w:rFonts w:ascii="Arial" w:hAnsi="Arial" w:cs="Arial"/>
          <w:b w:val="0"/>
          <w:color w:val="0D0D0D"/>
          <w:sz w:val="22"/>
          <w:szCs w:val="22"/>
          <w:lang w:eastAsia="ja-JP"/>
        </w:rPr>
        <w:t xml:space="preserve">Directorului General </w:t>
      </w:r>
      <w:r>
        <w:rPr>
          <w:rFonts w:ascii="Arial" w:hAnsi="Arial" w:cs="Arial"/>
          <w:b w:val="0"/>
          <w:color w:val="0D0D0D"/>
          <w:sz w:val="22"/>
          <w:szCs w:val="22"/>
        </w:rPr>
        <w:t>să dezvăluie, în condiţiile stabilite în prezentul Contract, informaţii către public, Adunarea Generala a Acţionarilor, Consiliul de Administratie sau autorităţile relevante, în cazul în care astfel de dezvăluiri sunt impuse de lege, actul constitutiv/statutul al societăţii sau decizii ale adunării Generale a acţionarilor.</w:t>
      </w:r>
    </w:p>
    <w:p w:rsidR="0082409D" w:rsidRDefault="0082409D">
      <w:pPr>
        <w:spacing w:after="288" w:line="276" w:lineRule="auto"/>
        <w:jc w:val="both"/>
        <w:rPr>
          <w:rFonts w:ascii="Arial" w:hAnsi="Arial" w:cs="Arial"/>
          <w:b/>
          <w:color w:val="0D0D0D"/>
          <w:sz w:val="22"/>
          <w:szCs w:val="22"/>
        </w:rPr>
      </w:pPr>
    </w:p>
    <w:p w:rsidR="0082409D" w:rsidRDefault="008171AD">
      <w:pPr>
        <w:spacing w:line="276" w:lineRule="auto"/>
        <w:jc w:val="both"/>
        <w:rPr>
          <w:rFonts w:ascii="Arial" w:hAnsi="Arial" w:cs="Arial"/>
          <w:b/>
          <w:bCs/>
          <w:sz w:val="22"/>
          <w:szCs w:val="22"/>
        </w:rPr>
      </w:pPr>
      <w:r>
        <w:rPr>
          <w:rFonts w:ascii="Arial" w:hAnsi="Arial" w:cs="Arial"/>
          <w:b/>
          <w:bCs/>
          <w:sz w:val="22"/>
          <w:szCs w:val="22"/>
        </w:rPr>
        <w:t xml:space="preserve">Compania                                                                     Director General </w:t>
      </w:r>
    </w:p>
    <w:p w:rsidR="0082409D" w:rsidRDefault="008171AD">
      <w:pPr>
        <w:spacing w:line="276" w:lineRule="auto"/>
        <w:jc w:val="both"/>
        <w:rPr>
          <w:rFonts w:ascii="Arial" w:hAnsi="Arial" w:cs="Arial"/>
          <w:b/>
          <w:bCs/>
          <w:sz w:val="22"/>
          <w:szCs w:val="22"/>
        </w:rPr>
      </w:pPr>
      <w:r>
        <w:rPr>
          <w:rFonts w:ascii="Arial" w:hAnsi="Arial" w:cs="Arial"/>
          <w:b/>
          <w:bCs/>
          <w:sz w:val="22"/>
          <w:szCs w:val="22"/>
        </w:rPr>
        <w:t>Reprezentată legal prin</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w:t>
      </w:r>
    </w:p>
    <w:p w:rsidR="0082409D" w:rsidRDefault="008171AD">
      <w:pPr>
        <w:spacing w:after="288" w:line="276" w:lineRule="auto"/>
        <w:rPr>
          <w:rFonts w:ascii="Arial" w:hAnsi="Arial" w:cs="Arial"/>
          <w:color w:val="0D0D0D"/>
          <w:sz w:val="22"/>
          <w:szCs w:val="22"/>
        </w:rPr>
      </w:pPr>
      <w:r>
        <w:rPr>
          <w:rFonts w:ascii="Arial" w:hAnsi="Arial" w:cs="Arial"/>
          <w:b/>
          <w:bCs/>
          <w:color w:val="0D0D0D"/>
          <w:sz w:val="22"/>
          <w:szCs w:val="22"/>
        </w:rPr>
        <w:t>........................</w:t>
      </w:r>
    </w:p>
    <w:p w:rsidR="0082409D" w:rsidRDefault="0082409D">
      <w:pPr>
        <w:spacing w:after="288" w:line="276" w:lineRule="auto"/>
        <w:jc w:val="both"/>
        <w:rPr>
          <w:rFonts w:ascii="Arial" w:hAnsi="Arial" w:cs="Arial"/>
          <w:color w:val="FF0000"/>
          <w:sz w:val="22"/>
          <w:szCs w:val="22"/>
        </w:rPr>
      </w:pPr>
    </w:p>
    <w:sectPr w:rsidR="0082409D">
      <w:footerReference w:type="default" r:id="rId7"/>
      <w:pgSz w:w="11906" w:h="16838"/>
      <w:pgMar w:top="851" w:right="851" w:bottom="601" w:left="1418" w:header="0" w:footer="545"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742" w:rsidRDefault="00450742">
      <w:r>
        <w:separator/>
      </w:r>
    </w:p>
  </w:endnote>
  <w:endnote w:type="continuationSeparator" w:id="0">
    <w:p w:rsidR="00450742" w:rsidRDefault="0045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09D" w:rsidRDefault="00947651">
    <w:pPr>
      <w:pStyle w:val="Footer"/>
    </w:pPr>
    <w:r>
      <w:rPr>
        <w:noProof/>
        <w:lang w:eastAsia="ro-RO"/>
      </w:rPr>
      <mc:AlternateContent>
        <mc:Choice Requires="wps">
          <w:drawing>
            <wp:anchor distT="0" distB="0" distL="0" distR="0" simplePos="0" relativeHeight="251657728" behindDoc="0" locked="0" layoutInCell="0" allowOverlap="1">
              <wp:simplePos x="0" y="0"/>
              <wp:positionH relativeFrom="margin">
                <wp:align>center</wp:align>
              </wp:positionH>
              <wp:positionV relativeFrom="paragraph">
                <wp:posOffset>635</wp:posOffset>
              </wp:positionV>
              <wp:extent cx="153035" cy="175260"/>
              <wp:effectExtent l="0" t="0" r="0" b="0"/>
              <wp:wrapSquare wrapText="bothSides"/>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solidFill>
                        <a:srgbClr val="FFFFFF">
                          <a:alpha val="0"/>
                        </a:srgbClr>
                      </a:solidFill>
                    </wps:spPr>
                    <wps:txbx>
                      <w:txbxContent>
                        <w:p w:rsidR="0082409D" w:rsidRDefault="008171A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DA1631">
                            <w:rPr>
                              <w:rStyle w:val="PageNumber"/>
                              <w:noProof/>
                            </w:rPr>
                            <w:t>14</w:t>
                          </w:r>
                          <w:r>
                            <w:rPr>
                              <w:rStyle w:val="PageNumber"/>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12.05pt;height:13.8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" o:allowincell="f" stroked="f">
              <v:fill opacity="0"/>
              <v:path arrowok="t"/>
              <v:textbox inset="0,0,0,0">
                <w:txbxContent>
                  <w:p w:rsidR="0082409D" w:rsidRDefault="008171A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DA1631">
                      <w:rPr>
                        <w:rStyle w:val="PageNumber"/>
                        <w:noProof/>
                      </w:rPr>
                      <w:t>14</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742" w:rsidRDefault="00450742">
      <w:r>
        <w:separator/>
      </w:r>
    </w:p>
  </w:footnote>
  <w:footnote w:type="continuationSeparator" w:id="0">
    <w:p w:rsidR="00450742" w:rsidRDefault="00450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6E1"/>
    <w:multiLevelType w:val="multilevel"/>
    <w:tmpl w:val="CF9C472E"/>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343B3B"/>
    <w:multiLevelType w:val="multilevel"/>
    <w:tmpl w:val="1C401F46"/>
    <w:lvl w:ilvl="0">
      <w:start w:val="6"/>
      <w:numFmt w:val="decimal"/>
      <w:lvlText w:val="%1."/>
      <w:lvlJc w:val="left"/>
      <w:pPr>
        <w:tabs>
          <w:tab w:val="num" w:pos="0"/>
        </w:tabs>
        <w:ind w:left="540" w:hanging="540"/>
      </w:pPr>
    </w:lvl>
    <w:lvl w:ilvl="1">
      <w:start w:val="2"/>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2" w15:restartNumberingAfterBreak="0">
    <w:nsid w:val="286D0E8C"/>
    <w:multiLevelType w:val="multilevel"/>
    <w:tmpl w:val="7E4E0B5A"/>
    <w:lvl w:ilvl="0">
      <w:start w:val="4"/>
      <w:numFmt w:val="bullet"/>
      <w:lvlText w:val="-"/>
      <w:lvlJc w:val="left"/>
      <w:pPr>
        <w:tabs>
          <w:tab w:val="num" w:pos="0"/>
        </w:tabs>
        <w:ind w:left="1778"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3308A5"/>
    <w:multiLevelType w:val="multilevel"/>
    <w:tmpl w:val="43C6529E"/>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252F71"/>
    <w:multiLevelType w:val="multilevel"/>
    <w:tmpl w:val="86B8C218"/>
    <w:lvl w:ilvl="0">
      <w:start w:val="5"/>
      <w:numFmt w:val="decimal"/>
      <w:lvlText w:val="%1."/>
      <w:lvlJc w:val="left"/>
      <w:pPr>
        <w:tabs>
          <w:tab w:val="num" w:pos="0"/>
        </w:tabs>
        <w:ind w:left="540" w:hanging="540"/>
      </w:pPr>
    </w:lvl>
    <w:lvl w:ilvl="1">
      <w:start w:val="2"/>
      <w:numFmt w:val="decimal"/>
      <w:lvlText w:val="%1.%2."/>
      <w:lvlJc w:val="left"/>
      <w:pPr>
        <w:tabs>
          <w:tab w:val="num" w:pos="0"/>
        </w:tabs>
        <w:ind w:left="1075" w:hanging="72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145" w:hanging="108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3215" w:hanging="144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4285" w:hanging="1800"/>
      </w:pPr>
    </w:lvl>
    <w:lvl w:ilvl="8">
      <w:start w:val="1"/>
      <w:numFmt w:val="decimal"/>
      <w:lvlText w:val="%1.%2.%3.%4.%5.%6.%7.%8.%9."/>
      <w:lvlJc w:val="left"/>
      <w:pPr>
        <w:tabs>
          <w:tab w:val="num" w:pos="0"/>
        </w:tabs>
        <w:ind w:left="4640" w:hanging="1800"/>
      </w:pPr>
    </w:lvl>
  </w:abstractNum>
  <w:abstractNum w:abstractNumId="5" w15:restartNumberingAfterBreak="0">
    <w:nsid w:val="3F542DF5"/>
    <w:multiLevelType w:val="multilevel"/>
    <w:tmpl w:val="B9080132"/>
    <w:lvl w:ilvl="0">
      <w:start w:val="5"/>
      <w:numFmt w:val="decimal"/>
      <w:lvlText w:val="%1."/>
      <w:lvlJc w:val="left"/>
      <w:pPr>
        <w:tabs>
          <w:tab w:val="num" w:pos="0"/>
        </w:tabs>
        <w:ind w:left="540" w:hanging="54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6" w15:restartNumberingAfterBreak="0">
    <w:nsid w:val="523D28E4"/>
    <w:multiLevelType w:val="multilevel"/>
    <w:tmpl w:val="FF40DDDE"/>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DF5C57"/>
    <w:multiLevelType w:val="multilevel"/>
    <w:tmpl w:val="69CC2922"/>
    <w:lvl w:ilvl="0">
      <w:start w:val="1"/>
      <w:numFmt w:val="decimal"/>
      <w:lvlText w:val="%1."/>
      <w:lvlJc w:val="left"/>
      <w:pPr>
        <w:tabs>
          <w:tab w:val="num" w:pos="0"/>
        </w:tabs>
        <w:ind w:left="720" w:hanging="360"/>
      </w:pPr>
      <w:rPr>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8360AB"/>
    <w:multiLevelType w:val="multilevel"/>
    <w:tmpl w:val="9BD4A2DC"/>
    <w:lvl w:ilvl="0">
      <w:start w:val="1"/>
      <w:numFmt w:val="bullet"/>
      <w:pStyle w:val="List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D81961"/>
    <w:multiLevelType w:val="multilevel"/>
    <w:tmpl w:val="9020A24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E2C3971"/>
    <w:multiLevelType w:val="multilevel"/>
    <w:tmpl w:val="BD142A2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num w:numId="1">
    <w:abstractNumId w:val="9"/>
  </w:num>
  <w:num w:numId="2">
    <w:abstractNumId w:val="8"/>
  </w:num>
  <w:num w:numId="3">
    <w:abstractNumId w:val="4"/>
  </w:num>
  <w:num w:numId="4">
    <w:abstractNumId w:val="7"/>
  </w:num>
  <w:num w:numId="5">
    <w:abstractNumId w:val="5"/>
  </w:num>
  <w:num w:numId="6">
    <w:abstractNumId w:val="2"/>
  </w:num>
  <w:num w:numId="7">
    <w:abstractNumId w:val="0"/>
  </w:num>
  <w:num w:numId="8">
    <w:abstractNumId w:val="10"/>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09D"/>
    <w:rsid w:val="000B7865"/>
    <w:rsid w:val="0021080D"/>
    <w:rsid w:val="002B0173"/>
    <w:rsid w:val="002C09A3"/>
    <w:rsid w:val="00450742"/>
    <w:rsid w:val="00531F68"/>
    <w:rsid w:val="00581C12"/>
    <w:rsid w:val="008171AD"/>
    <w:rsid w:val="0082409D"/>
    <w:rsid w:val="00947651"/>
    <w:rsid w:val="00C33710"/>
    <w:rsid w:val="00CA0FC7"/>
    <w:rsid w:val="00D16CEA"/>
    <w:rsid w:val="00DA1631"/>
    <w:rsid w:val="00E61B9E"/>
    <w:rsid w:val="00EC1F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7E81DE-399C-4BA1-9E34-81ED795E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FreeSans"/>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Times New Roman"/>
      <w:sz w:val="24"/>
      <w:szCs w:val="24"/>
      <w:lang w:eastAsia="zh-CN"/>
    </w:rPr>
  </w:style>
  <w:style w:type="paragraph" w:styleId="Heading2">
    <w:name w:val="heading 2"/>
    <w:basedOn w:val="Normal"/>
    <w:next w:val="Normal"/>
    <w:qFormat/>
    <w:pPr>
      <w:keepNext/>
      <w:keepLines/>
      <w:numPr>
        <w:ilvl w:val="1"/>
        <w:numId w:val="1"/>
      </w:numPr>
      <w:spacing w:before="200"/>
      <w:outlineLvl w:val="1"/>
    </w:pPr>
    <w:rPr>
      <w:rFonts w:ascii="Cambria" w:hAnsi="Cambria" w:cs="Cambria"/>
      <w:b/>
      <w:bCs/>
      <w:color w:val="4F81BD"/>
      <w:sz w:val="26"/>
      <w:szCs w:val="26"/>
    </w:rPr>
  </w:style>
  <w:style w:type="paragraph" w:styleId="Heading3">
    <w:name w:val="heading 3"/>
    <w:basedOn w:val="Normal"/>
    <w:next w:val="Normal"/>
    <w:qFormat/>
    <w:pPr>
      <w:keepNext/>
      <w:widowControl w:val="0"/>
      <w:numPr>
        <w:ilvl w:val="2"/>
        <w:numId w:val="1"/>
      </w:numPr>
      <w:spacing w:after="200" w:line="276" w:lineRule="auto"/>
      <w:ind w:left="1440" w:hanging="720"/>
      <w:outlineLvl w:val="2"/>
    </w:pPr>
    <w:rPr>
      <w:rFonts w:ascii="Calibri" w:eastAsia="Arial Unicode MS" w:hAnsi="Calibri" w:cs="Calibri"/>
      <w:color w:val="00000A"/>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cs="Times New Roman"/>
      <w:color w:val="000000"/>
    </w:rPr>
  </w:style>
  <w:style w:type="character" w:customStyle="1" w:styleId="WW8Num3z0">
    <w:name w:val="WW8Num3z0"/>
    <w:qFormat/>
    <w:rPr>
      <w:rFonts w:cs="Times New Roman"/>
      <w:b w:val="0"/>
    </w:rPr>
  </w:style>
  <w:style w:type="character" w:customStyle="1" w:styleId="WW8Num4z0">
    <w:name w:val="WW8Num4z0"/>
    <w:qFormat/>
    <w:rPr>
      <w:rFonts w:ascii="Times New Roman" w:hAnsi="Times New Roman" w:cs="Times New Roman"/>
      <w:b w:val="0"/>
      <w:bCs w:val="0"/>
      <w:sz w:val="24"/>
      <w:szCs w:val="24"/>
    </w:rPr>
  </w:style>
  <w:style w:type="character" w:customStyle="1" w:styleId="WW8Num4z2">
    <w:name w:val="WW8Num4z2"/>
    <w:qFormat/>
    <w:rPr>
      <w:rFonts w:ascii="Trebuchet MS" w:hAnsi="Trebuchet MS" w:cs="Times New Roman"/>
      <w:b w:val="0"/>
      <w:bCs w:val="0"/>
      <w:sz w:val="24"/>
      <w:szCs w:val="24"/>
    </w:rPr>
  </w:style>
  <w:style w:type="character" w:customStyle="1" w:styleId="WW8Num5z0">
    <w:name w:val="WW8Num5z0"/>
    <w:qFormat/>
    <w:rPr>
      <w:rFonts w:ascii="Times New Roman" w:hAnsi="Times New Roman" w:cs="Times New Roman"/>
      <w:sz w:val="24"/>
      <w:szCs w:val="24"/>
    </w:rPr>
  </w:style>
  <w:style w:type="character" w:customStyle="1" w:styleId="WW8Num5z2">
    <w:name w:val="WW8Num5z2"/>
    <w:qFormat/>
    <w:rPr>
      <w:rFonts w:ascii="Trebuchet MS" w:hAnsi="Trebuchet MS" w:cs="Times New Roman"/>
      <w:sz w:val="24"/>
      <w:szCs w:val="22"/>
    </w:rPr>
  </w:style>
  <w:style w:type="character" w:customStyle="1" w:styleId="WW8Num6z0">
    <w:name w:val="WW8Num6z0"/>
    <w:qFormat/>
    <w:rPr>
      <w:rFonts w:ascii="Times New Roman" w:hAnsi="Times New Roman" w:cs="Times New Roman"/>
      <w:sz w:val="24"/>
      <w:szCs w:val="24"/>
    </w:rPr>
  </w:style>
  <w:style w:type="character" w:customStyle="1" w:styleId="WW8Num6z1">
    <w:name w:val="WW8Num6z1"/>
    <w:qFormat/>
    <w:rPr>
      <w:rFonts w:ascii="Courier New" w:hAnsi="Courier New" w:cs="Courier New"/>
    </w:rPr>
  </w:style>
  <w:style w:type="character" w:customStyle="1" w:styleId="WW8Num6z2">
    <w:name w:val="WW8Num6z2"/>
    <w:qFormat/>
    <w:rPr>
      <w:rFonts w:ascii="Trebuchet MS" w:hAnsi="Trebuchet MS" w:cs="Wingdings"/>
      <w:b w:val="0"/>
      <w:bCs w:val="0"/>
    </w:rPr>
  </w:style>
  <w:style w:type="character" w:customStyle="1" w:styleId="WW8Num6z3">
    <w:name w:val="WW8Num6z3"/>
    <w:qFormat/>
    <w:rPr>
      <w:rFonts w:ascii="Symbol" w:hAnsi="Symbol" w:cs="Symbol"/>
    </w:rPr>
  </w:style>
  <w:style w:type="character" w:customStyle="1" w:styleId="WW8Num7z0">
    <w:name w:val="WW8Num7z0"/>
    <w:qFormat/>
    <w:rPr>
      <w:rFonts w:ascii="Times New Roman" w:hAnsi="Times New Roman" w:cs="Times New Roman"/>
      <w:sz w:val="24"/>
      <w:szCs w:val="24"/>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u w:val="single"/>
    </w:rPr>
  </w:style>
  <w:style w:type="character" w:customStyle="1" w:styleId="WW8Num12z0">
    <w:name w:val="WW8Num12z0"/>
    <w:qFormat/>
  </w:style>
  <w:style w:type="character" w:customStyle="1" w:styleId="WW8Num13z0">
    <w:name w:val="WW8Num13z0"/>
    <w:qFormat/>
    <w:rPr>
      <w:rFonts w:cs="Times New Roman"/>
    </w:rPr>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rPr>
      <w:rFonts w:cs="Times New Roman"/>
    </w:rPr>
  </w:style>
  <w:style w:type="character" w:customStyle="1" w:styleId="WW8Num18z0">
    <w:name w:val="WW8Num18z0"/>
    <w:qFormat/>
    <w:rPr>
      <w:rFonts w:ascii="Times New Roman" w:eastAsia="Malgun Gothic"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2">
    <w:name w:val="WW8Num19z2"/>
    <w:qFormat/>
    <w:rPr>
      <w:color w:val="FF0000"/>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2z0">
    <w:name w:val="WW8Num22z0"/>
    <w:qFormat/>
  </w:style>
  <w:style w:type="character" w:customStyle="1" w:styleId="WW8Num23z0">
    <w:name w:val="WW8Num23z0"/>
    <w:qFormat/>
    <w:rPr>
      <w:rFonts w:cs="Times New Roman"/>
    </w:rPr>
  </w:style>
  <w:style w:type="character" w:customStyle="1" w:styleId="WW8Num24z0">
    <w:name w:val="WW8Num24z0"/>
    <w:qFormat/>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style>
  <w:style w:type="character" w:customStyle="1" w:styleId="WW8Num27z0">
    <w:name w:val="WW8Num27z0"/>
    <w:qFormat/>
  </w:style>
  <w:style w:type="character" w:customStyle="1" w:styleId="FootnoteTextChar">
    <w:name w:val="Footnote Text Char"/>
    <w:qFormat/>
    <w:rPr>
      <w:rFonts w:cs="Times New Roman"/>
      <w:sz w:val="20"/>
      <w:szCs w:val="20"/>
      <w:lang w:val="ro-RO"/>
    </w:rPr>
  </w:style>
  <w:style w:type="character" w:customStyle="1" w:styleId="FooterChar">
    <w:name w:val="Footer Char"/>
    <w:qFormat/>
    <w:rPr>
      <w:rFonts w:cs="Times New Roman"/>
      <w:sz w:val="24"/>
      <w:szCs w:val="24"/>
      <w:lang w:val="ro-RO"/>
    </w:rPr>
  </w:style>
  <w:style w:type="character" w:styleId="PageNumber">
    <w:name w:val="page number"/>
    <w:rPr>
      <w:rFonts w:cs="Times New Roman"/>
    </w:rPr>
  </w:style>
  <w:style w:type="character" w:customStyle="1" w:styleId="BalloonTextChar">
    <w:name w:val="Balloon Text Char"/>
    <w:qFormat/>
    <w:rPr>
      <w:rFonts w:cs="Times New Roman"/>
      <w:sz w:val="2"/>
      <w:lang w:val="ro-RO"/>
    </w:rPr>
  </w:style>
  <w:style w:type="character" w:customStyle="1" w:styleId="searchidx01">
    <w:name w:val="search_idx_01"/>
    <w:qFormat/>
    <w:rPr>
      <w:rFonts w:cs="Times New Roman"/>
      <w:color w:val="000000"/>
      <w:shd w:val="clear" w:color="auto" w:fill="FFD700"/>
    </w:rPr>
  </w:style>
  <w:style w:type="character" w:customStyle="1" w:styleId="litera1">
    <w:name w:val="litera1"/>
    <w:qFormat/>
    <w:rPr>
      <w:rFonts w:cs="Times New Roman"/>
      <w:b/>
      <w:bCs/>
      <w:color w:val="000000"/>
    </w:rPr>
  </w:style>
  <w:style w:type="character" w:styleId="CommentReference">
    <w:name w:val="annotation reference"/>
    <w:qFormat/>
    <w:rPr>
      <w:sz w:val="16"/>
      <w:szCs w:val="16"/>
    </w:rPr>
  </w:style>
  <w:style w:type="character" w:customStyle="1" w:styleId="CommentTextChar">
    <w:name w:val="Comment Text Char"/>
    <w:qFormat/>
    <w:rPr>
      <w:lang w:val="ro-RO"/>
    </w:rPr>
  </w:style>
  <w:style w:type="character" w:customStyle="1" w:styleId="CommentSubjectChar">
    <w:name w:val="Comment Subject Char"/>
    <w:qFormat/>
    <w:rPr>
      <w:b/>
      <w:bCs/>
      <w:lang w:val="ro-RO"/>
    </w:rPr>
  </w:style>
  <w:style w:type="character" w:styleId="Emphasis">
    <w:name w:val="Emphasis"/>
    <w:qFormat/>
    <w:rPr>
      <w:i/>
      <w:iCs/>
    </w:rPr>
  </w:style>
  <w:style w:type="character" w:customStyle="1" w:styleId="Heading3Char">
    <w:name w:val="Heading 3 Char"/>
    <w:qFormat/>
    <w:rPr>
      <w:rFonts w:ascii="Calibri" w:eastAsia="Arial Unicode MS" w:hAnsi="Calibri" w:cs="Calibri"/>
      <w:color w:val="00000A"/>
      <w:sz w:val="22"/>
      <w:szCs w:val="22"/>
      <w:lang w:val="en-GB"/>
    </w:rPr>
  </w:style>
  <w:style w:type="character" w:customStyle="1" w:styleId="Heading2Char">
    <w:name w:val="Heading 2 Char"/>
    <w:qFormat/>
    <w:rPr>
      <w:rFonts w:ascii="Cambria" w:eastAsia="Times New Roman" w:hAnsi="Cambria" w:cs="Times New Roman"/>
      <w:b/>
      <w:bCs/>
      <w:color w:val="4F81BD"/>
      <w:sz w:val="26"/>
      <w:szCs w:val="26"/>
      <w:lang w:val="ro-RO"/>
    </w:rPr>
  </w:style>
  <w:style w:type="character" w:customStyle="1" w:styleId="HeaderChar">
    <w:name w:val="Header Char"/>
    <w:qFormat/>
    <w:rPr>
      <w:sz w:val="24"/>
      <w:szCs w:val="24"/>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FootnoteText">
    <w:name w:val="footnote text"/>
    <w:basedOn w:val="Normal"/>
    <w:rPr>
      <w:sz w:val="20"/>
      <w:szCs w:val="20"/>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style>
  <w:style w:type="paragraph" w:styleId="BalloonText">
    <w:name w:val="Balloon Text"/>
    <w:basedOn w:val="Normal"/>
    <w:qFormat/>
    <w:rPr>
      <w:sz w:val="2"/>
      <w:szCs w:val="20"/>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
    <w:qFormat/>
    <w:pPr>
      <w:ind w:left="720"/>
      <w:contextualSpacing/>
    </w:pPr>
  </w:style>
  <w:style w:type="paragraph" w:styleId="Revision">
    <w:name w:val="Revision"/>
    <w:qFormat/>
    <w:pPr>
      <w:suppressAutoHyphens/>
    </w:pPr>
    <w:rPr>
      <w:rFonts w:ascii="Times New Roman" w:eastAsia="Times New Roman" w:hAnsi="Times New Roman" w:cs="Times New Roman"/>
      <w:sz w:val="24"/>
      <w:szCs w:val="24"/>
      <w:lang w:eastAsia="zh-CN"/>
    </w:rPr>
  </w:style>
  <w:style w:type="paragraph" w:styleId="Header">
    <w:name w:val="header"/>
    <w:basedOn w:val="Normal"/>
    <w:pPr>
      <w:tabs>
        <w:tab w:val="center" w:pos="4536"/>
        <w:tab w:val="right" w:pos="9072"/>
      </w:tabs>
    </w:pPr>
    <w:rPr>
      <w:lang w:val="en-US"/>
    </w:rPr>
  </w:style>
  <w:style w:type="paragraph" w:styleId="ListBullet">
    <w:name w:val="List Bullet"/>
    <w:basedOn w:val="Normal"/>
    <w:qFormat/>
    <w:pPr>
      <w:numPr>
        <w:numId w:val="2"/>
      </w:numPr>
      <w:contextualSpacing/>
    </w:p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6408</Words>
  <Characters>37171</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Niculescu</dc:creator>
  <cp:lastModifiedBy>juridic2</cp:lastModifiedBy>
  <cp:revision>7</cp:revision>
  <dcterms:created xsi:type="dcterms:W3CDTF">2026-04-06T10:07:00Z</dcterms:created>
  <dcterms:modified xsi:type="dcterms:W3CDTF">2026-04-06T12:50:00Z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2026-04-06T09:20:00Z</dcterms:created>
  <dc:creator>gabi</dc:creator>
  <dc:description/>
  <cp:keywords/>
  <dc:language>en-US</dc:language>
  <cp:lastModifiedBy>Diana Niculescu</cp:lastModifiedBy>
  <cp:lastPrinted>2025-04-08T08:44:00Z</cp:lastPrinted>
  <dcterms:modified xsi:type="dcterms:W3CDTF">2026-04-06T09:21:00Z</dcterms:modified>
  <cp:revision>3</cp:revision>
  <dc:subject/>
  <dc:title>Contract de Mandat/Management</dc:title>
</cp:coreProperties>
</file>